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žáci fotbalu Studénka ovládli podzimní sezonu</w:t>
      </w:r>
    </w:p>
    <w:p>
      <w:pPr/>
      <w:r>
        <w:rPr/>
        <w:t xml:space="preserve">„Já asi budu ten nejméně kompetentní, ale když se podíváte na tabulku, tak kluci hrají. V této kategorii, si myslím, že nejsou tak důležité výsledky než to, že kluci hrají dobře a jsem rád za to, že mají podporu od rodičů. Osm zápasů, osm vítězství, minulý týden jsme vyhráli regionální derby se Spálovem. Hráčů máme tak akorát, mám 12 registrovaných hráčů a tato kategorie hraje 8+1, takže mám dva, tři hráče na střídání. Jsem rád za hráče, co sem chodí a chodí i z vedlejších vesnic,“ řekl  trenér Petr Kendzior.</w:t>
      </w:r>
    </w:p>
    <w:p>
      <w:pPr/>
      <w:r>
        <w:rPr/>
        <w:t xml:space="preserve">Nejlepším výsledkem podzimní sezóny byla 19. října domácí výhra nad Bravanticemi 9:0. Celkový průběh hráči hodnotí velmi úspěšně. </w:t>
      </w:r>
    </w:p>
    <w:p>
      <w:pPr/>
      <w:r>
        <w:rPr/>
        <w:t xml:space="preserve">„Nejtěžší zápas jsme hráli proti Spálovu, vyhráli jsme 2:1. To byl, dá se říct, nejtěžší zápas, ale překonali jsme se a udolali jsme je. Takže si myslím, že tuto sezónu bychom mohli vyhrát. Máme zatím samé výhry, tak myslím, že zatím dobrá sezóna.“ </w:t>
      </w:r>
    </w:p>
    <w:p>
      <w:pPr/>
      <w:r>
        <w:rPr/>
        <w:t xml:space="preserve">„Zatím je to výborné, nemáme prohru, vyhráváme pořád, dáváme góly, to je hlavní.“</w:t>
      </w:r>
    </w:p>
    <w:p>
      <w:pPr/>
      <w:r>
        <w:rPr/>
        <w:t xml:space="preserve">„Zatím dobré, protože máme samé výhry a na jaře se budou měnit skupiny,“ uvedli starší žáci Studénky.</w:t>
      </w:r>
    </w:p>
    <w:p>
      <w:pPr/>
      <w:r>
        <w:rPr/>
        <w:t xml:space="preserve">Skvělý výsledek posunul hráče do vyšší skupiny. Po Novém roce tak na starší žáky čeká skupina 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7973/starsi-zaci-fotbalu-studenka-ovladli-pod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2026-06-18T23:50:54+02:00</dcterms:created>
  <dcterms:modified xsi:type="dcterms:W3CDTF">2026-06-18T23:50:54+02:00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