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18.10.2019,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 ročník Obranářského speciálu</w:t>
      </w:r>
    </w:p>
    <w:p>
      <w:pPr/>
      <w:r>
        <w:rPr/>
        <w:t xml:space="preserve">  „Jednáse o 26. ročník, je to tedy 25 let od založení této obranářskésoutěže. Letošního ročníku se účastní 22 startujících.Jsou rozdělení „půl na půl“ do Hlavní soutěže a do JuniorCupu. Ten pořádáme pro psy mladší 3 let,“ uvedl Petr Kozák,organizátor akce.</w:t>
      </w:r>
    </w:p>
    <w:p>
      <w:pPr/>
      <w:r>
        <w:rPr/>
        <w:t xml:space="preserve">Obranářise kynologii a výcviku psů věnují celý rok. Krajské ředitelstvípolicie Moravskoslezského kraje spolupracuje s kolegy zeSlovenska a Polska, kde se rovněž pořádají soutěže a výcvikovéaktivity.</w:t>
      </w:r>
    </w:p>
    <w:p>
      <w:pPr/>
      <w:r>
        <w:rPr/>
        <w:t xml:space="preserve">„Výměnuzkušeností považujeme za velmi důležitou, a proto se těmtověcem věnujeme v průběhu celého roku. Spolupracujemes </w:t>
      </w:r>
      <w:hyperlink r:id="rId9" w:history="1">
        <w:r>
          <w:rPr/>
          <w:t xml:space="preserve">Krajskýmvelitelstvom policajneho zboru Žilina</w:t>
        </w:r>
      </w:hyperlink>
      <w:r>
        <w:rPr/>
        <w:t xml:space="preserve">,“dodal Petr Kozák, organizátor akce.</w:t>
      </w:r>
    </w:p>
    <w:p>
      <w:pPr/>
      <w:r>
        <w:rPr/>
        <w:t xml:space="preserve">Soutěžese účastní policejní psovodi, vězeňská služba a další. Řadaz nich se účastní také soukromě, aby si vyzkoušeli prácise psem, dozvěděli se více o chovu a porovnali své zkušenosti. </w:t>
      </w:r>
    </w:p>
    <w:p>
      <w:pPr/>
      <w:r>
        <w:rPr/>
        <w:t xml:space="preserve">„Závoduse zúčastňuji pravidelně jako figurant, asi desátým rokem.Strašně si vážím, že se tohoto závodu mohu účastnit, protožeje to srovnávací závod ozbrojených složek. Sám pracuji upolicie jako psovod a mám možnost zde vidět kvalitu připravovanýchpsů u naší policie, u vojáků, u ozbrojených složek celkově.Panuje tady přátelská atmosféra a tohoto závodu se zúčastňujivelice rád,“ řekl David Polzer, figurant.</w:t>
      </w:r>
    </w:p>
    <w:p>
      <w:pPr/>
      <w:r>
        <w:rPr/>
        <w:t xml:space="preserve">Psijsou hodnoceni v kategorii poslušnost a obrana, která se dálečlení na několik bodů. Během nich psi hledají figurantav budově a v terénu, zadržují prchajícího pachatele abrání svého psovoda. </w:t>
      </w:r>
    </w:p>
    <w:p>
      <w:pPr/>
      <w:r>
        <w:rPr/>
        <w:t xml:space="preserve">„Promě i pro mého psa je to premiéra, poprvé se zúčastňujemenějakého obranářského speciálu. Výchově a výcviku psů sevěnuji zhruba 15 let, ale toto je můj první pes, kteréhopřipravuji tímto směrem, tedy na služební kynologii. Tu dělámasi dva roky. Se závodem jsem spokojený, nevím jak bodově, jestlito bude na nějaké vítězství, ale pejska mi nikde nevyhnali,všechny úkoly zvládl, takže já jsem maximálně spokojený,“chválil Lumír Prejza, účastník akce.</w:t>
      </w:r>
    </w:p>
    <w:p>
      <w:pPr/>
      <w:hyperlink r:id="rId10" w:history="1">
        <w:r>
          <w:rPr/>
          <w:t xml:space="preserve"/>
        </w:r>
      </w:hyperlink>
      <w:r>
        <w:rPr/>
        <w:t xml:space="preserve">První místo v Hlavnísoutěži obsadila Michaela Ucháľová. Junior Cup pak ovládl DušanKochwasser a jeho pes Cedrik.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993/26-rocnik-obranarskeho-specialu" TargetMode="External"/><Relationship Id="rId9" Type="http://schemas.openxmlformats.org/officeDocument/2006/relationships/hyperlink" Target="https://www.google.com/search?q=krajske+velitelstvo+policajneho+zboru+%C5%BDilina&amp;spell=1&amp;sa=X&amp;ved=0ahUKEwiWz8XCkaXlAhWrRRUIHd1WBwQQkeECCC0oAA" TargetMode="External"/><Relationship Id="rId10"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2026-06-18T04:42:09+02:00</dcterms:created>
  <dcterms:modified xsi:type="dcterms:W3CDTF">2026-06-18T04:42:09+02:00</dcterms:modified>
</cp:coreProperties>
</file>

<file path=docProps/custom.xml><?xml version="1.0" encoding="utf-8"?>
<Properties xmlns="http://schemas.openxmlformats.org/officeDocument/2006/custom-properties" xmlns:vt="http://schemas.openxmlformats.org/officeDocument/2006/docPropsVTypes"/>
</file>