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zelenou kartou na MHD zdarma ve F-M už autobusem nedojedete. Cestující si musí vyřídit ODISku</w:t>
      </w:r>
    </w:p>
    <w:p>
      <w:pPr/>
      <w:r>
        <w:rPr/>
        <w:t xml:space="preserve">V rámci celého Moravskoslezského kraje dochází ke sjednocení systému odbavení cestujících ve veřejné dopravě. Od 9. prosince bude platit také v rámci MHD zdarma. Cestující tak budou odbaveni pouze prostřednictvím karty ODIS nebo bankovní karty, a nebo zaplatí jízdné v hotovosti. </w:t>
      </w:r>
    </w:p>
    <w:p>
      <w:pPr/>
      <w:r>
        <w:rPr/>
        <w:t xml:space="preserve">“Vybavili jsme autobusy novými čtecími zařízeními, která komunikují s ODIS kartou. Obyvatelé, kteří budou chtít dále používat MHD a budou chtít používat elektronické odbavení, se musí postupně vybavit ODIS kartami,” upozornil náměstek primátora Frýdku-Místku Karel Deutscher.</w:t>
      </w:r>
    </w:p>
    <w:p>
      <w:pPr/>
      <w:r>
        <w:rPr/>
        <w:t xml:space="preserve">Zažádat si o čipovou kartu mohou lidé na jakémkoliv dopravním infocentru krajské společnosti KODIS, mimo jiné i v přepravní kanceláři na autobusovém nádraží Na Poříčí ve Frýdku. Zažádat o kartu jde ale také přes internet.</w:t>
      </w:r>
    </w:p>
    <w:p>
      <w:pPr/>
      <w:r>
        <w:rPr/>
        <w:t xml:space="preserve">“Myslím si, že ta největší vlna už je za námi, ale přesto na to upozorňujeme i poslední uživatele, pokud budou chtít používat toto elektronické odbavení nebo MHD zdarma, je třeba, aby zašli a zařídili si ODIS kartu, a potom si na ni nahráli korunový kupón,” sdělil Deutscher.</w:t>
      </w:r>
    </w:p>
    <w:p>
      <w:pPr/>
      <w:r>
        <w:rPr/>
        <w:t xml:space="preserve">Co je potřeba mít při žádosti s sebou a další informace zájemci naleznou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237/se-zelenou-kartou-na-mhd-zdarma-ve-fm-uz-autobusem-nedojedete-cestujici-si-musi-vyridit-o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2026-05-13T23:57:05+02:00</dcterms:created>
  <dcterms:modified xsi:type="dcterms:W3CDTF">2026-05-13T23:57:05+02:00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