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10.12.2019, 17:16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Frýdlantu se sjely gymnastky od nás i ze zahraničí. Proběhla tam Mezinárodní gymnastická soutěž</w:t>
      </w:r>
    </w:p>
    <w:p>
      <w:pPr/>
      <w:r>
        <w:rPr/>
        <w:t xml:space="preserve">“Je tady asi 170 dětí, které se tu utkají v trojboji ženské sportovní gymnastiky, takže je tu přeskok, kladina a jsou tady prostná,” popsal organizátor akce Otakar Galas. </w:t>
      </w:r>
    </w:p>
    <w:p>
      <w:pPr/>
      <w:r>
        <w:rPr/>
        <w:t xml:space="preserve">Výkony gymnastek u každé disciplíny hodnotili rozhodčí.</w:t>
      </w:r>
    </w:p>
    <w:p>
      <w:pPr/>
      <w:r>
        <w:rPr/>
        <w:t xml:space="preserve">“Jsem déčkový rozhodčí na prostných. Hodnotím skladbu sestavy, obtížnost, provedení, všechno,” řekl rozhodčí Tomáš Tiša.</w:t>
      </w:r>
    </w:p>
    <w:p>
      <w:pPr/>
      <w:r>
        <w:rPr/>
        <w:t xml:space="preserve">Gymnastické soutěže se zúčastnily sportovkyně z celé České republiky, z Maďarska, Slovenska i Německa.</w:t>
      </w:r>
    </w:p>
    <w:p>
      <w:pPr/>
      <w:r>
        <w:rPr/>
        <w:t xml:space="preserve">Anketa: gymnastky: 1. “Věnuji se gymnastice necelé dva roky. Na medaili to dneska nevidím, ale nejhorší to tady určitě nebude.” 2. “Já jsem tady nadšená. Gymnastiku dělám tři roky. Trénovala jsem na závod asi dva měsíce.” 3. “Vím, že to není úplně nejlepší, ale nechám sama sebe překvapit.”</w:t>
      </w:r>
    </w:p>
    <w:p>
      <w:pPr/>
      <w:r>
        <w:rPr/>
        <w:t xml:space="preserve">Mezinárodní soutěž gymnastek se ve Frýdlantu nad Ostravicí konala už třetím rokem.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8431/do-frydlantu-se-sjely-gymnastky-od-nas-i-ze-zahranici-probehla-tam-mezinarodni-gymnasticka-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2026-07-21T06:00:46+02:00</dcterms:created>
  <dcterms:modified xsi:type="dcterms:W3CDTF">2026-07-21T06:00:46+02:00</dcterms:modified>
</cp:coreProperties>
</file>

<file path=docProps/custom.xml><?xml version="1.0" encoding="utf-8"?>
<Properties xmlns="http://schemas.openxmlformats.org/officeDocument/2006/custom-properties" xmlns:vt="http://schemas.openxmlformats.org/officeDocument/2006/docPropsVTypes"/>
</file>