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bude v Rychvaldě plný zajímavých událostí</w:t>
      </w:r>
    </w:p>
    <w:p>
      <w:pPr/>
      <w:r>
        <w:rPr/>
        <w:t xml:space="preserve">Lidé se mohou těšit na tradiční plesy, soutěže nebo Rybí slavnosti. Novinkou bude velká soutěž rádiem řízených modelů. </w:t>
      </w:r>
    </w:p>
    <w:p>
      <w:pPr/>
      <w:r>
        <w:rPr/>
        <w:t xml:space="preserve">“V roce 2020 máme opravdu hodně naplánovaných akcí. Ale abych zdůraznila ty naše tradiční, tak tou nejtradičnější bude v dubnu Rychvaldský talent. Na této akci vlastně vybíráme ty nejlepší talenty města Rychvald, ať už ve zpěvu, v hudbě a podobně, kteří potom mají možnost účastnit se na naší další tradiční akci, kterou jsou Rybí slavnosti. Ty se konají první říjnovou sobotu a neděli. Poté bych určitě vypíchla květnovou akci, je to novinka, kterou jako generální partner zaštiťuje město Rychvald. Jedná se o Velkou cenu Rychvaldu v závodech RC modelů autíček. Město Rychvald poskytuje pozemek, na kterém to bude probíhat a poskytujeme nějakou propagaci. Těšíme se v sobotu 2. května, že bude velká účast,” řekla pracovnice odboru kultury Petra Kotková. </w:t>
      </w:r>
    </w:p>
    <w:p>
      <w:pPr/>
      <w:r>
        <w:rPr/>
        <w:t xml:space="preserve">Vedení radnice přeje občanům do nového roku jen to nejlepší. </w:t>
      </w:r>
    </w:p>
    <w:p>
      <w:pPr/>
      <w:r>
        <w:rPr/>
        <w:t xml:space="preserve">“Já samozřejmě doufám, že na našich akcích budeme mít velkou účast. Do nového roku přeji hlavně hodně zdraví, to je nejdůležitější,” dodal starosta Rychvaldu Milan Starostka (ANO).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8659/rok-2020-bude-v-rychvalde-plny-zajimavych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2026-07-21T03:57:39+02:00</dcterms:created>
  <dcterms:modified xsi:type="dcterms:W3CDTF">2026-07-21T03:57:39+02:00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