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Zajímavá výstava o vzniku Vagónky bude od léta k vidění ve studéneckém muzeu</w:t>
      </w:r>
    </w:p>
    <w:p>
      <w:pPr/>
      <w:r>
        <w:rPr/>
        <w:t xml:space="preserve">  „Stojíme u stolu, kde jsou vyskládány dokumenty, písemnosti, které se týkají historie podniku Vagónka, který letos oslaví 120 výročí a dá se říct, že už v loňském roce jsme začali pátrat po osudech prvního ředitele Vagónky Rudolfa Felbachera, který zemřel velice mlád a nevědělo se, zda je pochován tady na místním hřbitově v Butovicích, nebo ne. Vlastně jaký byl jeho osud. 1:06 uvedl Bronislav Novosád, vedoucí muzea.</w:t>
      </w:r>
    </w:p>
    <w:p>
      <w:pPr/>
      <w:r>
        <w:rPr/>
        <w:t xml:space="preserve">Ve spolupráci s oblastním archivem v Novém Jičíně se podařilo dohledat novinové zápisy, kde je uveřejněno parte pana Felbachera. Další zajímavé souvislosti pomohl odtajnit pan Ludvík Kudla, který pro tento účel zapůjčil dobové dokumenty a spisy. </w:t>
      </w:r>
    </w:p>
    <w:p>
      <w:pPr/>
      <w:r>
        <w:rPr/>
        <w:t xml:space="preserve">„Tyto materiály jsem zachránil v době, kdy už se měly dávat do kontejneru a odvážet někde na skládku. Přišel jsem na to tak, že Vagónka měla v době fungování svůj stavební archiv, který byl i naším oddělením, kde jsem pracoval, trošku spojený, a při likvidaci nebo při stěhování archivu jsem si všiml v regálech s materiály složek, který vypadaly starší než ty, co tam byly. 2:02 Zkusil jsem vtáhnout jednu složku a zjistil jsem spoustu zajímavých, pro mě, historických věcí,“ řekl Ludvík Kudla, zaměstnanec bývalého podniku Vagónka. </w:t>
      </w:r>
    </w:p>
    <w:p>
      <w:pPr/>
      <w:r>
        <w:rPr/>
        <w:t xml:space="preserve">Výstava bude nejpravděpodobněji zahájena na začátku letních prázdnin. Zpracování všech shromážděných materiálů je časově náročné a nemalou roli rovněž hraje i probíhající rekonstrukce.</w:t>
      </w:r>
    </w:p>
    <w:p>
      <w:pPr/>
      <w:r>
        <w:rPr/>
        <w:t xml:space="preserve"> „Co se týče termínu zahájení výstavy, samozřejmě to nebude na začátek sezóny, protože to je relativně velký objem materiálu, je to náročné na zpracování. Dále všichni ví, že dochází i k úpravám druhého patra, takže jsou tady spojené i další práce, připravujeme přesun depozitáře na ulici Tovární. Taková ta základní představa je, že tato výstava bude otevřena v měsíci červnu nebo začátkem prázdnin,“ vysvětlil Bronislav Novosad, vedoucí muzea.</w:t>
      </w:r>
    </w:p>
    <w:p>
      <w:pPr/>
      <w:r>
        <w:rPr/>
        <w:t xml:space="preserve">Pro děti, ale třeba taky pro dospělé, je i další novinka v zámecké edukační místnosti. Jde o stavebnice Merkur, se kterými si děti budou moci hrát vždy v sobotu.</w:t>
      </w:r>
    </w:p>
    <w:p>
      <w:pPr/>
      <w:r>
        <w:rPr/>
        <w:t xml:space="preserve"> „Máme konečně takzvané hrací stoly, a proto připravujeme v měsíci únoru, vždy v sobotu, akci pro rodiče s dětmi Hrajeme si s Merkurem. Bude to vždy od 8 do 12 hodin.  Věříme, že lidé přijdou, nemusí mít strach, že tady bude zima, bude tady krásně teplo, takže si budou moci hrát“ uvedl Bronislav Novosád, vedoucí muzea. </w:t>
      </w:r>
    </w:p>
    <w:p>
      <w:pPr/>
      <w:r>
        <w:rPr/>
        <w:t xml:space="preserve">Termín ukončení ojedinělé výstavy mapující vznik Vagónky a životy čelních představitelů, je zatím v jednání. Nejspíše bude k vidění až do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29/zajimava-vystava-o-vzniku-vagonky-bude-od-leta-k-videni-ve-studenec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2026-06-18T08:33:29+02:00</dcterms:created>
  <dcterms:modified xsi:type="dcterms:W3CDTF">2026-06-18T08:33:29+02:00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