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se budou opravovat byty. Pak se zdraží nájem</w:t>
      </w:r>
    </w:p>
    <w:p>
      <w:pPr/>
      <w:r>
        <w:rPr/>
        <w:t xml:space="preserve">Centrální městský obvod Moravská Ostrava a Přívoz chystá letos rekonstrukci městských bytů za zhruba 30 milionů korun. U již obsazených bytů by jejich modernizace měla být spojena se zvýšením nájemného. U neobsazených bytů má rekonstrukce zvýšit šanci na jejich pronájem. "Poptávka po bytech roste. Vzhledem k cenám u soukromých majitelů, jsou ceny městských bytů velmi atraktivní," vysvětluje místostarosta centrálního obvodu David Witosz.</w:t>
      </w:r>
    </w:p>
    <w:p>
      <w:pPr/>
      <w:r>
        <w:rPr/>
        <w:t xml:space="preserve">Pro přestavbu obvod vybral byty v Orebitské a Trocnovské ulici. Je to vlastně pět činžovních domů, dohromady jde o 84 bytů, kde je nyní 25 bytů neobsazených. "Prostor by se tak to dvou let měl celý obnovit. Vzhledem k tomu, že kolem jsou firmy, které už tam nyní fungují, tak si myslím, že to celkově zvedne úroveň čtvrti," řekl Witosz.</w:t>
      </w:r>
    </w:p>
    <w:p>
      <w:pPr/>
      <w:r>
        <w:rPr/>
        <w:t xml:space="preserve">Na nákladech na rekonstrukce by se měl částečně podílet i magistrát. Při rekonstrukci by mělo být kompletně modernizováno vytápění v těchto domech a plánuje se i obměna oken. V neobsazených bytech se chystá také modernizace interiérů. Obvod vlastní 1560 bytů z nichž je asi 300 neobsazených.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982/v-centru-ostravy-se-budou-opravovat-byty-pak-se-zdrazi-n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2026-07-09T21:16:28+02:00</dcterms:created>
  <dcterms:modified xsi:type="dcterms:W3CDTF">2026-07-09T21:16:28+02:00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