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3.2.2020, 12:38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Policisté z Karvinska si loni na konto připsali řadu úspěšných zásahů</w:t>
      </w:r>
    </w:p>
    <w:p>
      <w:pPr/>
      <w:r>
        <w:rPr/>
        <w:t xml:space="preserve">Policisté na Karvinsku loni odhalili pachatele celé série krádeží vozů Škoda Octavia. Havířovské kriminálce se podařilo identifikovat maskované útočníky z řad hokejových fanoušků. Díky náročnému ověřování DNA u desítek vytipovaných narkomanek byla odhalena žena, která v Karviné zabila svou novorozenou dcerku. Mezi úspěchy jsou rovněž odhalené varny pervitinu a pěstírny konopí. </w:t>
      </w:r>
    </w:p>
    <w:p>
      <w:pPr/>
      <w:r>
        <w:rPr/>
        <w:t xml:space="preserve">“V roce 2019 zaevidoval územní odbor Karviná 4733 trestných činů. Z nich bylo během roku 53 procent objasněno a dá se říci, že bezpečnostní situace v okrese Karviná je stabilizovaná. Policisté se věnují jak veřejnému pořádku, tak samozřejmě i objasňování kriminality. Co se týká pořádkové služby, mimo jiné zajišťujeme také sportovní utkání, kulturní a společenské akce a další akce, na kterých je větší množství občanů. V rámci kriminální služby se nám podařilo objasnit několik hezkých sérií trestných činů. Například to byly krádeže vozidel Škoda Octavia. Podařilo se nám objasnit a zajistit pachatele, kteří obchodovali s nekolkovanými cigaretami. Dále bych vyzdvihl činnost Toxi týmu, kdy se nám podařilo realizovat 43 případů, ať už to byli dealeři, případně varny pervitinu nebo pěstírny konopí. Co se týká situace v dopravě, došlo loni na Karvinsku k 8 nehodám se smrtelnými následky. V rámci dopravy se nám podařilo zjistit pachatele 810 přestupků, kteří požili alkohol, případně omamné a psychotropní látky. V souvislosti s tím bych také zmínil, že se nám ve 26 případech podařilo těmto řidičům zajistit jejich vozidla, která následně propadnou nebo propadla státu,” řekl vedoucí Územního odboru Policie ČR v Karviné Miloš Pollak. Práce policistů přímo souvisí s pocitem bezpečí obyvatel měst a obcí Karvinska.</w:t>
      </w:r>
    </w:p>
    <w:p>
      <w:pPr/>
      <w:r>
        <w:rPr/>
        <w:t xml:space="preserve">“My v rámci Bezpečné Karviné, v projektu, který běží už několik let, spolupracujeme i s Policii České republiky a jsme moc rádi, že ta spolupráce je na velmi dobré úrovni,” uvedl náměstek primátora Karviné Miroslav Hajdušík (KSČM). </w:t>
      </w:r>
    </w:p>
    <w:p>
      <w:pPr/>
      <w:r>
        <w:rPr/>
        <w:t xml:space="preserve">Snižování kriminality pomáhá také prevence. </w:t>
      </w:r>
    </w:p>
    <w:p>
      <w:pPr/>
      <w:r>
        <w:rPr/>
        <w:t xml:space="preserve">“Policie na Karvinsku se věnuje mimo jiné také neméně důležité preventivní činnosti, a to od dětí až po seniory. U dětí se můžeme zaměřit na jejich vlastní bezpečí a na bezpečí v dopravě, u seniorů je to ochrana seniorů před podvodníky,” dodala preventistka Policie ČR Zlatuše Viačková.</w:t>
      </w:r>
    </w:p>
    <w:p>
      <w:pPr/>
      <w:r>
        <w:rPr/>
        <w:t xml:space="preserve">Policisté zasahovali také proti pachatelům, kteří chtěli výbuchem záměrně puštěného plynu zabít nájemníky domů. V Havířově se rychlým zásahem policejní hlídky podařilo explozi zabránit. V Karviné plyn v bytě vybuchl. Společně s pachatelem byli zraněni další dva lidé.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18986/policiste-z-karvinska-si-loni-na-konto-pripsali-radu-uspesnych-zasa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2026-06-18T05:21:49+02:00</dcterms:created>
  <dcterms:modified xsi:type="dcterms:W3CDTF">2026-06-18T05:21:49+02:00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