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historických jatek v Ostravě brzy začne. Radní vybrali stavební firmu</w:t>
      </w:r>
    </w:p>
    <w:p>
      <w:pPr/>
      <w:r>
        <w:rPr/>
        <w:t xml:space="preserve">Pokud sledujete pravidelně dění v Ostravě, možná už jste ani nedoufali, že historická jatka v centru města přežijí. Po letech peripetií je to ale tady. Už v březnu začne rekonstrukce, o kterou se postará firma Zlínstav. Rozhodla o tom rada města, která stavebníky vybrala z 5 nabídek. Firma jatka opraví za 200 milionů korun podle projektu studia KWK Promes. "Nejstarší část jatek pochází z roku 1891, takže je to významná historická památka na území města. My teď pro ně najdeme novou veřejnou funkci a sice funkci galerie soudobého umění," raduje se primátor Ostravy Tomáš Macura.</w:t>
      </w:r>
    </w:p>
    <w:p>
      <w:pPr/>
      <w:r>
        <w:rPr/>
        <w:t xml:space="preserve">Rekonstruováno bude celkem 5 na sebe navazujících objektů různého stáří. Nejnovější část, kterou tvoří provozní budova z roku 1926 bude zbourána. Její stav už neumožňuje záchranu. Objekt bude ale znovu postaven a tentokrát z betonu. "My vlastně zcela jednoznačně poznáme, co je původní stavba, protože ta bude zděná, naproti tomu ta novostavba bude betonová," popisuje náměstkyně primátora Zuzana Bajgarová.</w:t>
      </w:r>
    </w:p>
    <w:p>
      <w:pPr/>
      <w:r>
        <w:rPr/>
        <w:t xml:space="preserve">Po dokončení rekonstrukce v závěru příštího roku bude do objektu přestěhována galerie moderního umění Plato. Šest výstavních sálů může být propojeno, ale mohou fungovat i samostatně. Chloubou galerie budou otočné stěny, které ji propojí s venkovním prostorem.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186/rekonstrukce-historickych-jatek-v-ostrave-brzy-zacne-radni-vybrali-stavebni-fi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2026-07-09T21:16:27+02:00</dcterms:created>
  <dcterms:modified xsi:type="dcterms:W3CDTF">2026-07-09T21:16:27+02:00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