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finišuje s rekonstrukcí své hlavní budovy v centru Českého Těšína</w:t>
      </w:r>
    </w:p>
    <w:p>
      <w:pPr/>
      <w:r>
        <w:rPr/>
        <w:t xml:space="preserve">Až bude letos v létě slavnostní otevřena hlavní budova Muzea Těšínska v centru Českého Těšína, začne se nová éra muzejnictví. Návštěvníci se mohou těšit na atraktivnější prezentaci historie a moderní technologie. V objektu muzea na Hlavní třídě nyní probíhají dokončovací práce. </w:t>
      </w:r>
    </w:p>
    <w:p>
      <w:pPr/>
      <w:r>
        <w:rPr/>
        <w:t xml:space="preserve">“Je to historická budova, do které se vracíme po náročné rekonstrukci zhruba po 20 letech a tím, že dostává Muzeum Těšínska k dispozici několik tisíc metrů expozičních výstavních ploch a další prostory pro práci s veřejností, je jasné, že se změní koncepce muzejní práce. Expozice budou zčásti multimediální, moderní, tak aby odpovídaly požadavkům 21. století,” uvedl ředitel Muzea Těšínska Zbyšek Ondřeka.</w:t>
      </w:r>
    </w:p>
    <w:p>
      <w:pPr/>
      <w:r>
        <w:rPr/>
        <w:t xml:space="preserve">“V této chvíli jsou stavební práce již je ukončeny a realizujeme expozice. Tyto expozice budou mapovat v podstatě dějinný vývoj Těšínského Slezska v jeho historických hranicích od počátku. Od té geologické minulosti až v podstatě do poloviny 20. století,” dodal historik Muzea Těšínska Radim Jež. </w:t>
      </w:r>
    </w:p>
    <w:p>
      <w:pPr/>
      <w:r>
        <w:rPr/>
        <w:t xml:space="preserve">V hlavní budově muzea Těšínska bude vedle stálých a proměnných expozic také sídlo knihovny Silesia s depozitářem.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19271/muzeum-tesinska-finisuje-s-rekonstrukci-sve-hlavni-budovy-v-centru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2026-06-18T07:45:50+02:00</dcterms:created>
  <dcterms:modified xsi:type="dcterms:W3CDTF">2026-06-18T07:45:50+02:00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