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zahájila provoz odběrového místa na testování koronaviru</w:t>
      </w:r>
    </w:p>
    <w:p>
      <w:pPr/>
      <w:r>
        <w:rPr/>
        <w:t xml:space="preserve">Frýdeckomístecká nemocnice spustila provoz odběrového místa na testování koronaviru. Odběry budou prováděny v koordinaci s hygieniky a epidemiology u určených případů, neslouží tedy široké veřejnosti.</w:t>
      </w:r>
    </w:p>
    <w:p>
      <w:pPr/>
      <w:r>
        <w:rPr/>
        <w:t xml:space="preserve">“Odběrové místo bude sloužit pro pacienty indikované praktickým lékařem nebo Krajskou hygienickou stanicí. Odběry se nebudou provádět u samoplátců. Do odběrového místa mohou pacienti přijít pěšky nebo přijet autem. Zde bych chtěla upozornit, aby z něj nevystupovali. Pacienti si musí nachystat kartičku pojišťovny, občanský průkaz a předají zdravotníkům telefonní číslo, na které jim následně budou sděleny výsledky,” uvedla mluvčí nemocnice ve Frýdku-Místku Jana Březinová.</w:t>
      </w:r>
    </w:p>
    <w:p>
      <w:pPr/>
      <w:r>
        <w:rPr/>
        <w:t xml:space="preserve">Odběrové místo vzniklo u hlavního vstupu do areálu nemocnice z ulice Elišky Krásnohorské.</w:t>
      </w:r>
    </w:p>
    <w:p>
      <w:pPr/>
      <w:r>
        <w:rPr/>
        <w:t xml:space="preserve">„Vybudovat odběrové místo ve frýdecké nemocnici bylo na místě a je to dobré rozhodnutí. Lidé z Frýdku-Místku a jeho okolí už nebudou muset jezdit na testy až do Ostravy, ale budou se moci po doporučení od lékaře nebo hygieniků nechat testovat přímo ve Frýdku-Místku. Z preventivních důvodů bude u odběrového místa v době jeho provozu přítomna hlídka městské policie, sdělil primátor Frýdku-Místku Michal Pobucký.</w:t>
      </w:r>
    </w:p>
    <w:p>
      <w:pPr/>
      <w:r>
        <w:rPr/>
        <w:t xml:space="preserve">Odběrové místo bude fungovat od pondělí do pátku vždy od 10:00 do 16:00 hodin. V sobotu, v neděli a o svátcích bude provozní doba od 9:00 - 14:00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14/nemocnice-ve-fm-zahajila-provoz-odberoveho-mista-na-testovan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2026-05-24T07:38:58+02:00</dcterms:created>
  <dcterms:modified xsi:type="dcterms:W3CDTF">2026-05-24T07:38:58+02:00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