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minulý měsíc přibylo 50 % čtenářů elektronických knih</w:t>
      </w:r>
    </w:p>
    <w:p>
      <w:pPr/>
      <w:r>
        <w:rPr/>
        <w:t xml:space="preserve">„Knížky jsou zdarma pro všechny čtenáře, kteří mají u nás uvedený email. Pokud není uvedený v našich registračních údajích, stačí napsat nebo zavolat a my údaje doplníme a čtenář se pak dostane do svého konta,“ uvedla vedoucí knihovny Studénka Ludmila Nováková.</w:t>
      </w:r>
    </w:p>
    <w:p>
      <w:pPr/>
      <w:r>
        <w:rPr/>
        <w:t xml:space="preserve">V době, kdy jsou knihovny uzavřeny se elektronické knihy začaly těšit velké popularitě, jen ve Studénce přibilo o 50 % čtenářů, a jinak tomu není i jinde.  </w:t>
      </w:r>
    </w:p>
    <w:p>
      <w:pPr/>
      <w:r>
        <w:rPr/>
        <w:t xml:space="preserve">„Ten růst je kolem 40 % ve srovnání s jinými měsíci. I v porovnání s meziročním růstem je to pořád 40 %. Co se týče moravskoslezského kraje tak tam je ten nárůst skoro největší z celé republiky a to až 50 %,“ sdělil výkonný ředitel Palmknihy Viktor Šauer.</w:t>
      </w:r>
    </w:p>
    <w:p>
      <w:pPr/>
      <w:r>
        <w:rPr/>
        <w:t xml:space="preserve">Největší zájem o elektronické knihy mají čtenáři mezi 25-45 lety. Nejvíce se pak čtou žánry jako detektivky, sci-fi, fantasy a také romány pro ženy. </w:t>
      </w:r>
    </w:p>
    <w:p>
      <w:pPr/>
      <w:r>
        <w:rPr/>
        <w:t xml:space="preserve"> „Od zavedení e-knih měli čtenáři možnost si půjčovat 3 knihy. V tuto chvíli jsme se rozhodli na základně žádosti čtenářů rozšířit tuto nabídku na 5 knižních titulů,“ sdělila vedoucí knihovny Studénka Ludmila Nováková.</w:t>
      </w:r>
    </w:p>
    <w:p>
      <w:pPr/>
      <w:r>
        <w:rPr/>
        <w:t xml:space="preserve">K dispozici má knihovna ve Studénce kolem 8 000 elektronických knížek. Nyní se plánuje rozšířit nabídka také o povinnou literaturu pro středoškoláky.</w:t>
      </w:r>
    </w:p>
    <w:p>
      <w:pPr/>
      <w:r>
        <w:rPr/>
        <w:t xml:space="preserve">„Knížky jsou zdarma pro všechny čtenáře, kteří mají u nás uvedený email. Pokud není uvedený v našich registračních údajích, stačí napsat nebo zavolat a my údaje doplníme a čtenář se pak dostane do svého konta,“ uvedla vedoucí knihovny Studénka Ludmila Nováková.</w:t>
      </w:r>
    </w:p>
    <w:p>
      <w:pPr/>
      <w:r>
        <w:rPr/>
        <w:t xml:space="preserve">V době, kdy jsou knihovny uzavřeny se elektronické knihy začaly těšit velké popularitě, jen ve Studénce přibilo o 50 % čtenářů, a jinak tomu není i jinde.  </w:t>
      </w:r>
    </w:p>
    <w:p>
      <w:pPr/>
      <w:r>
        <w:rPr/>
        <w:t xml:space="preserve">„Ten růst je kolem 40 % ve srovnání s jinými měsíci. I v porovnání s meziročním růstem je to pořád 40 %. Co se týče moravskoslezského kraje tak tam je ten nárůst skoro největší z celé republiky a to až 50 %,“ sdělil výkonný ředitel Palmknihy Viktor Šauer.</w:t>
      </w:r>
    </w:p>
    <w:p>
      <w:pPr/>
      <w:r>
        <w:rPr/>
        <w:t xml:space="preserve">Největší zájem o elektronické knihy mají čtenáři mezi 25-45 lety. Nejvíce se pak čtou žánry jako detektivky, sci-fi, fantasy a také romány pro ženy. </w:t>
      </w:r>
    </w:p>
    <w:p>
      <w:pPr/>
      <w:r>
        <w:rPr/>
        <w:t xml:space="preserve"> „Od zavedení e-knih měli čtenáři možnost si půjčovat 3 knihy. V tuto chvíli jsme se rozhodli na základně žádosti čtenářů rozšířit tuto nabídku na 5 knižních titulů,“ sdělila vedoucí knihovny Studénka Ludmila Nováková.</w:t>
      </w:r>
    </w:p>
    <w:p>
      <w:pPr/>
      <w:r>
        <w:rPr/>
        <w:t xml:space="preserve">K dispozici má knihovna ve Studénce kolem 8 000 elektronických knížek. Nyní se plánuje rozšířit nabídka také o povinnou literaturu pro středoškoláky.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938/za-minuly-mesic-pribylo-50--ctenaru-elektronickych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2026-07-03T00:16:29+02:00</dcterms:created>
  <dcterms:modified xsi:type="dcterms:W3CDTF">2026-07-03T00:16:29+02:00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