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- 4. 5. 2020</w:t>
      </w:r>
    </w:p>
    <w:p>
      <w:pPr/>
      <w:r>
        <w:rPr/>
        <w:t xml:space="preserve">Třetina nakažených je stále bez příznaků. Objevují se podniky, ve kterých mají větší počty pozitivních zaměstnanců. Alzheimercentrum Ostrava má už 100 nemocných. Chytrá karanténa v kraji pomáhá velmi dobře dohledávat nakažené. První kolo plošného testování proběhlo bez potíží. Chystají se proto další mobilní odběrová místa v Ostravě, Frenštátu pod Radhoštěm, Rýmařově, Frýdlantu nad Ostravicí a Hlučíně. Kraj bude distribuovat další ochranné pomůcky, zásobování ale potrvá pouze do konce nouzového stavu. Na konci května se v kraji odhaduje 1200 nemocných a 50 zemřelých.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178/brifink-po-jednani-krizoveho-stabu-moravskoslezskeho-kraje--4-5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2026-07-25T23:32:59+02:00</dcterms:created>
  <dcterms:modified xsi:type="dcterms:W3CDTF">2026-07-25T23:32:59+02:00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