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Instruktážní video Technických služeb Karviná k separaci papíru</w:t>
      </w:r>
    </w:p>
    <w:p>
      <w:pPr/>
      <w:r>
        <w:rPr/>
        <w:t xml:space="preserve">{{souvisejici-clanek-"IDCLANKU"}}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228/instruktazni-video-technickych-sluzeb-karvina-k-separaci-pap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2026-08-10T01:08:56+02:00</dcterms:created>
  <dcterms:modified xsi:type="dcterms:W3CDTF">2026-08-10T01:08:56+02:00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