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I. stupně usednou znovu do lavic. Školky jsou už také připravené</w:t>
      </w:r>
    </w:p>
    <w:p>
      <w:pPr/>
      <w:r>
        <w:rPr/>
        <w:t xml:space="preserve">Hnedpo vstupu do budovy si rodiče i děti vydesinfikují ruce. Dítě simůže sundat roušku a odložit ji do igelitového sáčku,“popisuje „vstupní procedury do školky ředitelka opavské MŠŠrámkova Sylvie Graf.</w:t>
      </w:r>
    </w:p>
    <w:p>
      <w:pPr/>
      <w:r>
        <w:rPr/>
        <w:t xml:space="preserve">Takovátoopatření předepisuje metodický plán vydaný ministerstvemškolství. Ve třídách děti roušku mít nemusí. Učitelé majík dispozici roušky a štíty. Jejich použití ale není povinné.Desifekcí několikrát za den projdou třeba kliky, stoly neboumyvadla. </w:t>
      </w:r>
    </w:p>
    <w:p>
      <w:pPr/>
      <w:r>
        <w:rPr/>
        <w:t xml:space="preserve">„Od25.5. otevřou všechny mateřské školy a všechny základníškoly, samozřejmě hovořím o I.stupni,“ doplnilavedoucí odb. školství opavského magistrátu AndreaŠtenclová.</w:t>
      </w:r>
    </w:p>
    <w:p>
      <w:pPr/>
      <w:r>
        <w:rPr/>
        <w:t xml:space="preserve">Kdocházce do základních škol přihlásili rodiče předběžně2/3 dětí. Počty se neustálemění. Jasno bude nejspíš až 25. května, kdy děti do lavic podvouměsíční pauze usednout. Připraveno bude dostatečnémnožství tříd tak, aby v jedné skupině mohlo být nejvíce 15žáků.  Rozmístěné budou v různých traktech školy tak, aby seděti nepotkávaly. </w:t>
      </w:r>
    </w:p>
    <w:p>
      <w:pPr/>
      <w:r>
        <w:rPr/>
        <w:t xml:space="preserve">„Nástupdo školy bude rozfázovaný. Děti budou chodit od 8 – 9 hodin. Abudou se míjet včetně nástupu i přestávek,“ upřesňujeředitelka ZŠ E. Beneše v Opavě Simona Horáková.</w:t>
      </w:r>
    </w:p>
    <w:p>
      <w:pPr/>
      <w:r>
        <w:rPr/>
        <w:t xml:space="preserve">Základníškola Edvarda Beneše v Opavě  má vše připraveno. Už v doběkarantény totiž zajišťovala výuku pro děti, jejichž rodiče snimi nemohli zůstat doma.</w:t>
      </w:r>
    </w:p>
    <w:p>
      <w:pPr/>
      <w:r>
        <w:rPr/>
        <w:t xml:space="preserve">Většinaškol nemá problém se zajištěním pedagogů. Ti, kteří kvůlizdravotnímu riziku nenastoupí, budou pokračovat v distatnčnímvyučování žáků z domu. Ochranné pomůcky i desinfekci poskytlškolám jejich zřizovatel, tedy město. A je jich dostatek.</w:t>
      </w:r>
    </w:p>
    <w:p>
      <w:pPr/>
      <w:r>
        <w:rPr/>
        <w:t xml:space="preserve">„Plánujemeplošnou desinfekci našich školských zařízení, ještě předtím,než školy začnou,“ </w:t>
      </w:r>
      <w:r>
        <w:rPr>
          <w:u w:val="single"/>
        </w:rPr>
        <w:t xml:space="preserve">s</w:t>
      </w:r>
      <w:r>
        <w:rPr/>
        <w:t xml:space="preserve">dělila náměstkyně primátoraOpavy Hana Brňáková (Pirátská strana).</w:t>
      </w:r>
    </w:p>
    <w:p>
      <w:pPr/>
      <w:r>
        <w:rPr/>
        <w:t xml:space="preserve">Vetřídách se chystají lavice tak, aby byly od sebe vzdálené 1,5metru a žáci budou sedět po jednom. Přestávky, ale i některévyučovací hodiny, budou trávit podle hygienických nařízenívenku.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364/zaci-i-stupne-usednou-znovu-do-lavic-skolky-jsou-uz-take-priprav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2026-07-09T04:32:21+02:00</dcterms:created>
  <dcterms:modified xsi:type="dcterms:W3CDTF">2026-07-09T04:32:21+02:00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