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Sleva na nájemném 30 procent, Frýdek-Místek pomůže drobným podnikatelům</w:t>
      </w:r>
    </w:p>
    <w:p>
      <w:pPr/>
      <w:r>
        <w:rPr/>
        <w:t xml:space="preserve">Malá prodejna zdravé výživy na Radniční ulici. Provozuje ji Hana Ošut, která jak sama přiznává, zažila během koronavirové krize velmi těžké období.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"Měla jsem zavřeno, protože je tady úplně prázdno, tím pádem prostě obchod byl 2 měsíce zavřený. Postupně se lidé vrací, už se těší a jde vidět, že už chtějí chodit do terénu. Nejenom asi objednávat přes internet, takže docela pomalu se to rozjíždí. Zjišťují, že je otevřeno a pomalu chodí, i když pokud nebudou asi ještě děti chodit do školy, tak těch zákazníků je pořád méně." </w:t>
      </w:r>
    </w:p>
    <w:p>
      <w:pPr/>
      <w:r>
        <w:rPr/>
        <w:t xml:space="preserve">Podobně je na tom i Norbert Virág, který vede prodejnu a servis hudebních nástrojů na Zámeckém náměstí. Magistrát ale nabídl podnikatelům pomocnou ruku, mohli si zažádat o prominutí části nájemného. </w:t>
      </w:r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"Napsal jsem klasicky adresu, podnikání. Napsal jsem teda, že bych žádal o tu slevu na nájemném."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"Samozřejmě bavíme se o provozovnách, které jsou v majetku města. Jsou mezi nimi různé služby, kosmetické, manikůra, prodej drobných předmětů a podobně, skutečně drobných a menších podnikatelů."</w:t>
      </w:r>
    </w:p>
    <w:p>
      <w:pPr/>
      <w:r>
        <w:rPr/>
        <w:t xml:space="preserve">Zastupitelé pak na svém jednání tuto formu podpory schválili a podnikatele tím velmi potěšili.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"My si myslíme, že to je patrně jedna z nejúčinnějších pomocí. Nejedná se o žádné půjčky nebo odklady, odklad řeší zákon o nebytových prostorech. My skutečně promíjíme byť částečně ve výši třiceti procent toho, co by příslušelo za dobu, o kterou si buď požádali podnikatelé nebo za dobu, která byla kratší, protože některé žádosti byly za dobu delší, ale rozhodli jsme se to prozatím omezit datem 31.5."</w:t>
      </w:r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"Určitě mi to pomůže, určitě a nejenom mě, ale každému, protože my jsme vlastně 2,5 měsíce nefungovali. Jsme byli zavření, i teď se každý bojí jít někde a něco si kupovat, takže je to těžké."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"Určitě je to příjemné, pomůže to a pokud to tak budou opravdu dělat, že nám tu pomoc 100 procentně proplatí, tak budu jenom ráda, že jo."</w:t>
      </w:r>
    </w:p>
    <w:p>
      <w:pPr/>
      <w:r>
        <w:rPr/>
        <w:t xml:space="preserve">Provozovatelům obchodů a služeb odpustí magistrát dohromady nájem za téměř 260 tisíc korun. Jednotlivé částky budou odpovídat poměru k délce uzavření a velikosti pronajímaných ploch.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"Pokud jde o nebytové prostory, jedná se zatím o 41 nájemních smluv. Pokud jde o pozemky, tam byl ten počet do 10."</w:t>
      </w:r>
    </w:p>
    <w:p>
      <w:pPr/>
      <w:r>
        <w:rPr/>
        <w:t xml:space="preserve">Pokud by se objevili ještě další podnikatelé, kteří si například o prominutí nájmu nezažádali, rozhodně nemusejí zoufat.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 tím se právě počítá, ten náš materiál je nachystaný tak, že pokud přijdou opětovné žádosti nebo další nové žádosti, tak budou znovu předloženy do zastupitelstva, takže ta věc není uzavřená a nepovažujeme ji za konečnou.</w:t>
      </w:r>
    </w:p>
    <w:p>
      <w:pPr/>
      <w:r>
        <w:rPr/>
        <w:t xml:space="preserve">O prominutí nájmu se rozhodovalo ve Frýdku-Místku poprvé.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617/sleva-na-najemnem-30-procent-frydekmistek-pomuze-drobnym-podnika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2026-04-15T14:21:29+02:00</dcterms:created>
  <dcterms:modified xsi:type="dcterms:W3CDTF">2026-04-15T14:21:29+02:00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