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Popraskaly autobusové zálivy, oprava ulice T. G. Masaryka se tak protáhne o několik týdnů</w:t>
      </w:r>
    </w:p>
    <w:p>
      <w:pPr/>
      <w:r>
        <w:rPr/>
        <w:t xml:space="preserve">Plány magistrátu na opravu střední části třídy T.G.Masaryka vypadaly více než slibně. Minulé pondělí naběhli pracovníci technických služeb do ulice hned pod Rubikovou křižovatkou a začali frézovat starý asfaltový povrch až po kruhový objezd u Kostikova náměstí a práce jim šly opravdu od ruky.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"Budou následovat další práce, to znamená budeme opravovat kanalizační vpusti, budeme osazovat nové šachtice do výšek, které budou pak korespondovat s tím novým povrchem, budou probíhat opravy žulových žlábků plus obrubníků tak, abychom ty práce nakonec týdne připravili pro pokládku nového asfaltového povrchu."</w:t>
      </w:r>
    </w:p>
    <w:p>
      <w:pPr/>
      <w:r>
        <w:rPr/>
        <w:t xml:space="preserve">Nový asfalt se začal pokládat mnohem dříve, než se předpokládalo a za normálních okolností by oprava vyšla časově ještě mnohem lépe, než se původně předpokládalo, jenže se objevily nečekané komplikace.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"Po odfrézování vozovky se uvolnily autobusové zálivy, které byly původně vybetonované a s malou asfaltovou vrstvou na povrchu a nyní jsou uvolněné, takže se hýbou a zároveň došlo k výrazným rozdílům ve výškách, takže jsou tam zhruba dvou až třícentimetrové prohlubně."</w:t>
      </w:r>
    </w:p>
    <w:p>
      <w:pPr/>
      <w:r>
        <w:rPr/>
        <w:t xml:space="preserve">Rada města proto stála před důležitým rozhodnutím. Dokončit opravu ulice podle plánu nebo problém s praskajícími betonovými zálivy pro autobusy vyřešit rovnou. Výběr padl jednoznačně na variantu číslo dvě.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"Počítáme s tím, že bychom vybourali ty autobusové zálivy, vyarmovali, to znamená dají se tam železa, vybetonují se a musí zhruba tři dny schnout, abychom mohli provést finální asfaltovou vrstvu."</w:t>
      </w:r>
    </w:p>
    <w:p>
      <w:pPr/>
      <w:r>
        <w:rPr/>
        <w:t xml:space="preserve">To tím pádem znamená, že se výrazně prodlouží i uzavírka ulice, a to až do 26. června. Autobusové zastávky Frýdek a T.G. Masaryka budou navíc mimo provoz ještě déle, až do 17. července. Autobusy tak budou i nadále jezdit po objízdných trasách a využívat nejbližší zastávky u magistrátu a Na Veselé. Důvodem jsou technologické postupy ve spojitosti s vytvrdnutím betonu.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"Samozřejmě na těch zálivech by nebylo možné stát, protože ten beton by byl teprve tři dny starý a on potřebuje zhruba tři týdny na vytvrzení."</w:t>
      </w:r>
    </w:p>
    <w:p>
      <w:pPr/>
      <w:r>
        <w:rPr/>
        <w:t xml:space="preserve">Někdo by mohl namítat, že autobusové zálivy by mohly mít asfaltový povrch jako navazující vozovka, ale vzhledem k vytíženosti zastávek by v nich autobusy brzy vyjezdily koleje. Pokud by se zálivy neopravily rovnou, hrozilo by jejich další a větší poškození a kdyby se opravy odložily, musela by se později zničit i část nově budované cesty. To by bylo velmi neekonomické a zároveň by si to vyžádalo další uzavírku této frekventované ulice. </w:t>
      </w:r>
    </w:p>
    <w:p>
      <w:pPr/>
      <w:r>
        <w:rPr>
          <w:b w:val="1"/>
          <w:bCs w:val="1"/>
        </w:rPr>
        <w:t xml:space="preserve">Karel Deutscher, náměstek primátora Frýdku-Místku: "</w:t>
      </w:r>
      <w:r>
        <w:rPr/>
        <w:t xml:space="preserve">Rozhodli jsme se proto, že radši tu opravu uděláme pořádně, protože nás tady opravdu čeká to, že dva roky tady povede objízdná trasa díky nájezdům a sjezdům, které bude opravovat ŘSD z estakády, takže jsme se rozhodli, že to uděláme pořádně."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"Ta komunikace je maximálně exponovaná. Léta tady probíhaly pouze lokální opravy. Myslím, že si zasluhuje v koordinaci s tou opravou té Rubikovy křižovatky, aby se využila ta doba těch omezení, která tady dlouhodobě panovala a aby se opravila i celoplošně."</w:t>
      </w:r>
    </w:p>
    <w:p>
      <w:pPr/>
      <w:r>
        <w:rPr/>
        <w:t xml:space="preserve">Objízdná trasa je také jeden z důvodů, proč se magistrát rozhodl část ulice opravit. Uzavírka estakády začne už v červenci a třídu T.G. Masaryka tak čeká obrovské zatížení. Rekonstrukce byla původně vyčíslena na více než 2 miliony korun. Náklady na vybourání starých autobusových zálivů a vybudování zcela nových pak byly vyčísleny na 1,3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667/popraskaly-autobusove-zalivy-oprava-ulice-t-g-masaryka-se-tak-protahne-o-nekolik-ty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2026-04-20T17:03:43+02:00</dcterms:created>
  <dcterms:modified xsi:type="dcterms:W3CDTF">2026-04-20T17:03:43+02:00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