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9.6.2020,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zemské muzeum znovu otevřeno, návštěvníků je méně</w:t>
      </w:r>
    </w:p>
    <w:p>
      <w:pPr/>
      <w:r>
        <w:rPr/>
        <w:t xml:space="preserve">Výstavus názvem Zacílit a pal připravil Ondřej Haničák pro milovníkystarých zbraní už v březnu. Poprvé ji ale mohli zájemci vidětaž o pár týdnů později na díky 3D prohlídce na internetu.Koronavirus expozici  totiž nečekaně  zavřel.  </w:t>
      </w:r>
    </w:p>
    <w:p>
      <w:pPr/>
      <w:r>
        <w:rPr>
          <w:b w:val="1"/>
          <w:bCs w:val="1"/>
          <w:i w:val="1"/>
          <w:iCs w:val="1"/>
        </w:rPr>
        <w:t xml:space="preserve">OndřejHaničák, autor výstavy:</w:t>
      </w:r>
      <w:r>
        <w:rPr>
          <w:i w:val="1"/>
          <w:iCs w:val="1"/>
        </w:rPr>
        <w:t xml:space="preserve">„Výstavabyla v této doběk vidění  v digitální formě virtuální výstavy na webuSlezského zemského muzea.“</w:t>
      </w:r>
    </w:p>
    <w:p>
      <w:pPr/>
      <w:r>
        <w:rPr/>
        <w:t xml:space="preserve">Teďuž mohou lidé přijít přímo do výstavní budovy.  A prohlédnoutsi historické pušky i pistole od 16. století až do roku 1918.</w:t>
      </w:r>
    </w:p>
    <w:p>
      <w:pPr/>
      <w:r>
        <w:rPr>
          <w:b w:val="1"/>
          <w:bCs w:val="1"/>
        </w:rPr>
        <w:t xml:space="preserve">OndřejHaničák, autor výstavy, Slezské zemské muzeum: </w:t>
      </w:r>
      <w:r>
        <w:rPr/>
        <w:t xml:space="preserve">„Prezentujemetady také terčovnici, ze které při návštěvě Opavy střílelcísař Franz Josef.</w:t>
      </w:r>
    </w:p>
    <w:p>
      <w:pPr/>
      <w:r>
        <w:rPr/>
        <w:t xml:space="preserve">Zajímavostíjsou tyto malované terče z opavské střelnice, které nechybělyna žádných závodech. Nebo pouzdra na prach, které byly součástívýbavy každého střelce.</w:t>
      </w:r>
    </w:p>
    <w:p>
      <w:pPr/>
      <w:r>
        <w:rPr/>
        <w:t xml:space="preserve">Lidési znovu pomalu začínají zvykat na to, že do Slezského zemskéhomuzea opět smí. </w:t>
      </w:r>
    </w:p>
    <w:p>
      <w:pPr/>
      <w:r>
        <w:rPr>
          <w:b w:val="1"/>
          <w:bCs w:val="1"/>
        </w:rPr>
        <w:t xml:space="preserve">DavidVáhala, mluvčí Slezského zemského muzea:</w:t>
      </w:r>
      <w:r>
        <w:rPr/>
        <w:t xml:space="preserve"> „Měli jsme  obavu,že do vnitřních prostor návštěvníci nebudou chodit. Alepostupně se osmělili. </w:t>
      </w:r>
    </w:p>
    <w:p>
      <w:pPr/>
      <w:r>
        <w:rPr/>
        <w:t xml:space="preserve"> Návštěvnost v jednotlivých  muzejníchareálech snižují zrušené hromadné akce, jako třeba  Muzejnínoc nebo oslava 75. výročí ukončení II.světové války, kterépřipadlo na letošní 8. květen.  Třeba  v hrabyňském památníkuII. světové války poklesl počet prodaných vstupenek  o polovinu.</w:t>
      </w:r>
    </w:p>
    <w:p>
      <w:pPr/>
      <w:r>
        <w:rPr>
          <w:b w:val="1"/>
          <w:bCs w:val="1"/>
        </w:rPr>
        <w:t xml:space="preserve">KamilaPoláková, vedoucíNárodníhopamátníku II. světové války :</w:t>
      </w:r>
      <w:r>
        <w:rPr/>
        <w:t xml:space="preserve">„Početnou skupinou návštěvníků u nás bylyškolní nebo seniorské návštěvy.A toto všechno odpadlo. Chodí jen jednotlivci či malé skupinky.“</w:t>
      </w:r>
    </w:p>
    <w:p>
      <w:pPr/>
      <w:r>
        <w:rPr/>
        <w:t xml:space="preserve">Naopak Arboretum Nový Dvůr se těší velkému zájmu. Hned od prvníhodne sem denně proudí desítky lidí. Patrně takové proto, že jdeo venkovní expozici vzácných dřevin, a tak v případědodržování bezpečných rozestupů zde není nutné mít roušku.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676/slezske-zemske-muzeum-znovu-otevreno-navstevniku-je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2026-07-07T03:21:24+02:00</dcterms:created>
  <dcterms:modified xsi:type="dcterms:W3CDTF">2026-07-07T03:21:24+02:00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