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29.6.2020,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většími škodami uchránily region přehrady a práce vodohospodářů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“Tato deštivá srážka, která vypadla během pěti dnů od 18. června, měla za následek, že byly zvýšené průtoky v tocích. My tu povodeň hodnotíme jako dvou až pětiletou. Na třech místech byly dosaženy třetí stupně povodňové aktivity, ale v zásadě nevznikly nějaké velké škody. Průtoky v současnosti jsou zvýšené a pohybují se kolem 30denních vod, ale v tuto chvíli nemáme žádné stupně povodňové aktivity. Co se týče vodních děl, ty zafungovaly velmi dobře, protože zachytily veškerou povodňovou srážku ve svých retenčních prostorách a tím zklidnily situaci pod přehradami s dosahem až na řeku Odru. Takže v tuto chvíli my se snažíme opět pomalým odtokem přehrady vyprazdňovat, abychom se dostali opět na zásobní hladinu, což je stoprocentní zásobní hladina, ze které zásobujeme vodou obyvatelstvo, průmysl a také vypouštíme vodu pod přehradami do toků, abychom tyto toky nadlepšovali.”</w:t>
      </w:r>
    </w:p>
    <w:p>
      <w:pPr/>
      <w:r>
        <w:rPr/>
        <w:t xml:space="preserve">{{souvisejici-clanek-"11000020913"}}</w:t>
      </w:r>
    </w:p>
    <w:p>
      <w:pPr/>
      <w:r>
        <w:rPr/>
        <w:t xml:space="preserve">K větším škodám nedošlo především díky včasnému vyhodnocování informací o vývoji počasí a stavu vodních toků.</w:t>
      </w:r>
    </w:p>
    <w:p>
      <w:pPr/>
      <w:r>
        <w:rPr>
          <w:b w:val="1"/>
          <w:bCs w:val="1"/>
        </w:rPr>
        <w:t xml:space="preserve">Šárka Vlčková, mluvčí Povodí Odry: “</w:t>
      </w:r>
      <w:r>
        <w:rPr/>
        <w:t xml:space="preserve">Jak jsem říkala, byla to dvou až pětiletá povodeň a ty přehrady zafungovaly velmi dobře a koryta řek a hlavně velkých řek také. Samozřejmě, tato epizoda se vyznačovala tím, že došlo k zatopení sklepů a zahrad hlavně z povrchových vod. To znamená z polí, z nějakých kanálů nebo rygolů.”</w:t>
      </w:r>
    </w:p>
    <w:p>
      <w:pPr/>
      <w:r>
        <w:rPr/>
        <w:t xml:space="preserve">Ochranu před velkou vodou má v kraji na starost poměrně početný tým odborníků.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“Ve chvíli, kdy jsou avizovány větší srážky, které by mohly zvýšit významně průtoky v tocích, je svolána povodňová komise a je aktivováno zhruba 150 lidí na státním podniku Povodí Odry, kteří jako odborníci vědí, co v té chvíli mají dělat a jaké mají úkoly. Začíná pracovat skupina, která vyhodnocuje stav a vydává prognózy, které potom posíláme na integrovaný záchranný systém."</w:t>
      </w:r>
    </w:p>
    <w:p>
      <w:pPr/>
      <w:r>
        <w:rPr/>
        <w:t xml:space="preserve">{{souvisejici-clanek-"11000020817"}}</w:t>
      </w:r>
    </w:p>
    <w:p>
      <w:pPr/>
      <w:r>
        <w:rPr/>
        <w:t xml:space="preserve">Práce vodohospodářů však s posledními dešťovými kapkami ani zdaleka nekončí.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"Jakmile opadnou zvýšené průtoky, bude možné všechny toky projít zkontrolovat, zda někde nevznikly nějaké povodňové škody a samozřejmě se budou rozbíhat opravy."</w:t>
      </w:r>
    </w:p>
    <w:p>
      <w:pPr/>
      <w:r>
        <w:rPr/>
        <w:t xml:space="preserve">{{souvisejici-clanek-"11000020926"}}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927/pred-vetsimi-skodami-uchranily-region-prehrady-a-prace-vodohospod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2026-06-26T08:04:26+02:00</dcterms:created>
  <dcterms:modified xsi:type="dcterms:W3CDTF">2026-06-26T08:04:26+02:00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