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Komunitní centrum Všichni spolu v Porubě si každý najde to své</w:t>
      </w:r>
    </w:p>
    <w:p>
      <w:pPr/>
      <w:r>
        <w:rPr/>
        <w:t xml:space="preserve">Komunitní centrum Všichni spolu v Ostravě-Porubě je příkladem pro ostatní. Najdete ho v Pustkoveckém údolí pod základní školou na ulici Karla Pokorného a na své si v něm přijdou úplně všichni bez rozdílu věku. I proto je mezi lidmi velmi oblíbené.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“Díky tomu, že vyhrálo cenu Adaptera Awords, kterou zaštítilo Ministerstvo životního prostředí, tak se delegace z ministerstva, přímo pan ministr přijel podívat na příklad dobré praxe, protože chtěl se podívat na adaptační opatření na změnu klimatu, především na zelenou střechu, ale i na další prvky opatření, které tady v komunitním centru máme. Já myslím, že se mu moc líbilo. Je to taková oáza. Říkal tedy, že skutečně je to příklad dobré praxe , který je potřeba dávat vědět i dalším starostům, nebo dalším obcím.”</w:t>
      </w:r>
    </w:p>
    <w:p>
      <w:pPr/>
      <w:r>
        <w:rPr>
          <w:b w:val="1"/>
          <w:bCs w:val="1"/>
        </w:rPr>
        <w:t xml:space="preserve">Richard Brabec, ministr životního prostředí: </w:t>
      </w:r>
      <w:r>
        <w:rPr/>
        <w:t xml:space="preserve">“Tady se mi líbí, že to je ta krásná kombinace vlastně pro všechny. Pro děti, seniory, pro handicapované a samozřejmě z našeho pohledu životního prostředí je tady taky spoustu zeleně, je tady zelená střecha, což strašně rádi vidíme, je tady nějaké ….dešťové vody.  A my jsme sami i doporučili a taky jsme připraveni se na tom podílet, že vždycky se snažíme  někam dát ještě víc vodních prvků.“</w:t>
      </w:r>
    </w:p>
    <w:p>
      <w:pPr/>
      <w:r>
        <w:rPr/>
        <w:t xml:space="preserve">Jde o různá mlžítka, která by se využívala zejména v parných letních dnech.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se na to určitě podíváme a pokud to bude jen trochu možné, tak bychom  se snažili to komunitní centrum dále obohacovat o další a další věci.”</w:t>
      </w:r>
    </w:p>
    <w:p>
      <w:pPr/>
      <w:r>
        <w:rPr/>
        <w:t xml:space="preserve">Komunitní centrum  je v provozu déle než rok a lidé oceňují zejména jeho variabilitu. V areálu si najdete vše, co se vám zlíbí. Jsou tady posilovací a cvičební stroje, lezecká stěna, trampolíny, skluzavka, dotykové stěny z různých materiálů, kaleidoskop, betonový telefon, maxišachy, Newtonova houpačka, velké hřiště a také různá posezení a ohniště. Zajímavostí je i habrové bludiště.</w:t>
      </w:r>
    </w:p>
    <w:p>
      <w:pPr/>
      <w:r>
        <w:rPr>
          <w:b w:val="1"/>
          <w:bCs w:val="1"/>
        </w:rPr>
        <w:t xml:space="preserve">David Kotek, architekt: </w:t>
      </w:r>
      <w:r>
        <w:rPr/>
        <w:t xml:space="preserve">“To místo je známé v Ostravě, že je navštěvované a podařilo se tady jak umístit tady ty hřiště, kdy jsme si řekli nedáme tady žádné typické takové ty průlezky klasické, ale pojďme se bavit o typově navržených přímo, nebo respektivě atypově navržených věcech přímo pro toto místo.  A celému tomu dal význam vlastně ten objekt, což je zázemí. Má to kulturu, estetiku, toalety, je tu správce.”</w:t>
      </w:r>
    </w:p>
    <w:p>
      <w:pPr/>
      <w:r>
        <w:rPr/>
        <w:t xml:space="preserve">Lidé si ho mohou pronajmout a oslavit tady různá výročí nebo narozeniny.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040/v-komunitni-centrum-vsichni-spolu-v-porube-si-kazdy-najde-to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2026-07-27T05:51:38+02:00</dcterms:created>
  <dcterms:modified xsi:type="dcterms:W3CDTF">2026-07-27T05:51:38+02:00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