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a uplatnění ve Frýdku-Místku bude letos pouze virtuální</w:t>
      </w:r>
    </w:p>
    <w:p>
      <w:pPr/>
      <w:r>
        <w:rPr/>
        <w:t xml:space="preserve">Hala Polárka zaplněná budoucími středoškoláky. Loni v říjnu se tady mohli žáci a jejich rodiče dozvědět něco o svém budoucím studijním zaměření. Letos tomu bude ale jinak. Veletrh totiž dostane úplně jinou podobu.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"Vzhledem k opatřením v souvislosti s pandemií koronaviru jsme se letos rozhodli neuspořádat Trh vzdělávání a uplatnění v takové podobně jako byl v minulých letech, to znamená velká přehlídka vystavovatelů v hale Polárka."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"V letošním roce zvolíme jinou formu, než byla ta prezenční, kterou jsme vždycky organizovali v minulých letech."</w:t>
      </w:r>
    </w:p>
    <w:p>
      <w:pPr/>
      <w:r>
        <w:rPr/>
        <w:t xml:space="preserve">Trh vzdělávání se letos přesune na internet, výrazně se tím ušetří úsilí a peníze. Žáci i jejich rodiče si budou moci nabídky škol projít z klidu svého domova.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"Dohodli jsme se na tom, že vytvoříme virtuální platformu na stránkách města Frýdku-Místku a která by měla obsahovat všechny nezbytné informace proto, aby se žáci a rodiče mohli odpovědně rozhodovat o té profesní budoucnosti."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"Informace by měly postupně přibývat, někdy zhruba od září, až do začátku vlastně příštího roku, kdy si žáci podávají přihlášky na jednotlivé školy."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"Zároveň připravujeme sérii článků do zpravodaje města Frýdku-Místku, kde by se měly objevit ty základní rady a tipy pro to, jak se nejlépe rozhodnout, včetně toho, co například i dělat poté, kdy eventuálně ten žák nebyl přijatý do toho zvoleného konkrétního oboru."</w:t>
      </w:r>
    </w:p>
    <w:p>
      <w:pPr/>
      <w:r>
        <w:rPr/>
        <w:t xml:space="preserve">Loni se veletrhu zúčastnilo na 65 vystavovatelů, zejména středních škol i firem, které s nimi spolupracují. K vidění byly i praktické ukázky například svařování na trenažéru nebo výroba květinových šperků. V letošní virtuální podobě by se žáci mohli dočkat i zajímavých interaktivních prezentací.</w:t>
      </w:r>
    </w:p>
    <w:p>
      <w:pPr/>
      <w:r>
        <w:rPr>
          <w:b w:val="1"/>
          <w:bCs w:val="1"/>
        </w:rPr>
        <w:t xml:space="preserve">Vladimír Patáčik, ředitel Úřadu práce Frýdek-Místek:</w:t>
      </w:r>
      <w:r>
        <w:rPr/>
        <w:t xml:space="preserve"> "Dokonce máme s některými školami už předprojednáno, že by při tvorbě té platformy se do toho zapojili přímo žáci té školy."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"Počítáme s tím, že stejně jako na přehlídce v minulých letech se do tohoto virtuálního prostředí zapojí několik desítek škol, které nabídnou své obory."</w:t>
      </w:r>
    </w:p>
    <w:p>
      <w:pPr/>
      <w:r>
        <w:rPr/>
        <w:t xml:space="preserve">Magistrát chce společně s úřadem práce dál vyvíjet aktivity, které by směřovaly na podporu pokud možno odpovídajícího rozhodování mladých lidí o jejich další profesní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286/trh-vzdelavani-a-uplatneni-ve-frydkumistku-bude-letos-pouze-vir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2026-04-29T03:34:33+02:00</dcterms:created>
  <dcterms:modified xsi:type="dcterms:W3CDTF">2026-04-29T03:34:33+02:00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