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Cyklostezku přes Prodlouženou Rudnou blokuje závora, majitel pozemku prý čeká na razítka</w:t>
      </w:r>
    </w:p>
    <w:p>
      <w:pPr/>
      <w:r>
        <w:rPr/>
        <w:t xml:space="preserve">Asi před měsícem byla dokončena lávka přes Prodlouženou Rudnou a byly odstraněny zábrany, kterými stavebníci blokovali vstup na most. Asi všichni doufali, že tím skončil letitý příběh o panu Richtárovi, kvůli kterému se dokončení Prodloužené Rudné zpozdilo o mnoho let. Jenže neskončil. Dušan Richtár si našel novou zábavu. Nyní bojuje se sousedním zahradnictvím a proto zablokoval příjezdovou cestu k lávce závorou a velkými špalky.</w:t>
      </w:r>
    </w:p>
    <w:p>
      <w:pPr/>
      <w:r>
        <w:rPr>
          <w:b w:val="1"/>
          <w:bCs w:val="1"/>
        </w:rPr>
        <w:t xml:space="preserve">spolumajitelka zahradnictví: "</w:t>
      </w:r>
      <w:r>
        <w:rPr/>
        <w:t xml:space="preserve">Zahradnictví je tady od roku 1960 a jezdilo se tady vždycky. Teď mu začalo vadit. Zablokoval cestu, nejprve paletami, potom tam udělal plot, potom tam dal špalky. Nedalo se sním domluvit."</w:t>
      </w:r>
    </w:p>
    <w:p>
      <w:pPr/>
      <w:r>
        <w:rPr/>
        <w:t xml:space="preserve">Klienti zahradnictví musí přijet komplikovaně z druhé strany. Turisté a cyklisté dojedou k závoře a nevědí, co mají dělat. Jestli porušují zákon nebo ne. Všichni doufali, že zábrany zmizí poté, co bude cesta osazena značkami, ale nezmizely.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“Lávka je nyní v kolaudačním řízení. Až řízení skončí a ta lávka bude mít všechna razítka, slíbil pan Richtár, že odstraní závoru a umožní průjezd a průchod přes svůj pozemek."</w:t>
      </w:r>
    </w:p>
    <w:p>
      <w:pPr/>
      <w:r>
        <w:rPr/>
        <w:t xml:space="preserve">Příští měsíc by mělo proběhnout jednání na Státním silničním úřadu, který by měl říct, zda je cesta soukromá a nebo veřejně přístupná. Kolaudační řízení na lávku by mělo skončit do konce prázdnin. Spor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295/cyklostezku-pres-prodlouzenou-rudnou-blokuje-zavora-majitel-pozemku-pry-ceka-na-raz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2026-07-10T02:32:11+02:00</dcterms:created>
  <dcterms:modified xsi:type="dcterms:W3CDTF">2026-07-10T02:32:11+02:00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