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18.8.2020,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Cestovní ruch na Opavsku se po koronavirovém propadu opět staví na nohy</w:t>
      </w:r>
    </w:p>
    <w:p>
      <w:pPr/>
      <w:r>
        <w:rPr/>
        <w:t xml:space="preserve">Běhemloňské sezóny dorazilo do turistické oblasti Opavské Slezskoodhadem na čtvrt milionu návštěvníků. Polovina se jich tady iubytovala. Hoteliéři se radovali z 10% nárůstu hostů. Tento rokmohl posunout čísla ještě výše. Kvůli protikoronavirovýmopatřením ale jaro zůstalo bez turistů. Teď se konečně začínásituace vylepšovat. Nejprve se návštěvníci odvážili dovenkovních areálů, třeba do novodvorského arboreta. </w:t>
      </w:r>
      <w:r>
        <w:rPr>
          <w:b w:val="1"/>
          <w:bCs w:val="1"/>
        </w:rPr>
        <w:t xml:space="preserve">JanČerný, ředitel destinačního managemantu Opavské Slezsko:</w:t>
      </w:r>
    </w:p>
    <w:p>
      <w:pPr/>
      <w:r>
        <w:rPr/>
        <w:t xml:space="preserve">„</w:t>
      </w:r>
      <w:r>
        <w:rPr>
          <w:i w:val="1"/>
          <w:iCs w:val="1"/>
        </w:rPr>
        <w:t xml:space="preserve">Cose týká letních měsíců, tak už evidujeme v návštěvnostiatrakcí téměř totožnou stejná čísla, jako v minulém roce.“</w:t>
      </w:r>
    </w:p>
    <w:p>
      <w:pPr/>
      <w:r>
        <w:rPr/>
        <w:t xml:space="preserve">Velmidobře si vedou zámky. Od konce května, jsou mnohdy v obleženínávštěvníků.  Hradec nad Moravicí navštívilo v červenci 14000 lidí, což je o 3 000 více, než ve stejný čas vloni.Návštěvnost se zvedla takéna zámku v Raduni. Přišlo sem přes 5 000 návštěvníků.</w:t>
      </w:r>
    </w:p>
    <w:p>
      <w:pPr/>
      <w:r>
        <w:rPr>
          <w:b w:val="1"/>
          <w:bCs w:val="1"/>
        </w:rPr>
        <w:t xml:space="preserve">MarkétaKouřilová, kastelánka Státního zámku Raduň:    </w:t>
      </w:r>
    </w:p>
    <w:p>
      <w:pPr/>
      <w:r>
        <w:rPr/>
        <w:t xml:space="preserve">„Vletošním červenci jsme měli o 1 300 návštěvníků více, nežve stejném čase vloni. A to byla rekordní návštěvnost.“</w:t>
      </w:r>
    </w:p>
    <w:p>
      <w:pPr/>
      <w:r>
        <w:rPr/>
        <w:t xml:space="preserve">DoOpavy přijíždějí turisté především za historickými stavbamiv centru města, zajímá je také expozice Slezského zemskéhomuzea nebo výstavy v Obecním domě. I tady ale letos dorazilo ménělidí, než dřív. </w:t>
      </w:r>
    </w:p>
    <w:p>
      <w:pPr/>
      <w:r>
        <w:rPr>
          <w:b w:val="1"/>
          <w:bCs w:val="1"/>
        </w:rPr>
        <w:t xml:space="preserve">RichardLichnovský, pracovník TIC Opava:</w:t>
      </w:r>
    </w:p>
    <w:p>
      <w:pPr/>
      <w:r>
        <w:rPr/>
        <w:t xml:space="preserve">„Poklessamozřejmě máme, ale není tak rapidní, jak jsme si mysleli tenpokles je v rámci pár procent.“</w:t>
      </w:r>
    </w:p>
    <w:p>
      <w:pPr/>
      <w:r>
        <w:rPr/>
        <w:t xml:space="preserve">Většinanávštěvníkůčasto přijíždí pouze na jeden den. A tak ztráty budoumuset dohánět také restaurace a ubytovací zařízení.  V Opavězvažují, že upustí od vybírání poplatku za pobyt, který bylzavedení od letošního roku a činí 21 Kč za den.</w:t>
      </w:r>
    </w:p>
    <w:p>
      <w:pPr/>
      <w:r>
        <w:rPr>
          <w:b w:val="1"/>
          <w:bCs w:val="1"/>
        </w:rPr>
        <w:t xml:space="preserve">TomášNavrátil, primátor Opavy:                                                                                                 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Ještěbudeme</w:t>
      </w:r>
      <w:r>
        <w:rPr>
          <w:i w:val="1"/>
          <w:iCs w:val="1"/>
        </w:rPr>
        <w:t xml:space="preserve">řešit, </w:t>
      </w:r>
      <w:r>
        <w:rPr>
          <w:i w:val="1"/>
          <w:iCs w:val="1"/>
        </w:rPr>
        <w:t xml:space="preserve">zda</w:t>
      </w:r>
      <w:r>
        <w:rPr>
          <w:i w:val="1"/>
          <w:iCs w:val="1"/>
        </w:rPr>
        <w:t xml:space="preserve">ubytovacípoplatky </w:t>
      </w:r>
      <w:r>
        <w:rPr>
          <w:i w:val="1"/>
          <w:iCs w:val="1"/>
        </w:rPr>
        <w:t xml:space="preserve">proletošní rok</w:t>
      </w:r>
      <w:r>
        <w:rPr>
          <w:i w:val="1"/>
          <w:iCs w:val="1"/>
        </w:rPr>
        <w:t xml:space="preserve">nestáhneme.</w:t>
      </w:r>
      <w:r>
        <w:rPr>
          <w:i w:val="1"/>
          <w:iCs w:val="1"/>
        </w:rPr>
        <w:t xml:space="preserve">Nehradíje sice provozovatel, ale turista, ubytovaný, nicméně je to dalšízátěž.“</w:t>
      </w:r>
    </w:p>
    <w:p>
      <w:pPr/>
      <w:r>
        <w:rPr/>
        <w:t xml:space="preserve">Návštěvníkydo Opavy by mohl přilákat také multižánrový festival BezručovaOpava, který tradičně ozdobí zářijové dny.  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1495/cestovni-ruch-na-opavsku-se-po-koronavirovem-propadu-opet-stavi-na-no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2026-07-04T05:22:40+02:00</dcterms:created>
  <dcterms:modified xsi:type="dcterms:W3CDTF">2026-07-04T05:22:40+02:00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