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Petici za zrušení dálničního poplatku na silnici z Ostravy do FM už na Jihu podepsaly desítky lidí</w:t>
      </w:r>
    </w:p>
    <w:p>
      <w:pPr/>
      <w:r>
        <w:rPr/>
        <w:t xml:space="preserve">Radnice Ostravy-Jihu se připojila k obcím, které bojují za zrušení dálničního poplatku na hlavní trase z Ostravy do Frýdku-Místku. Obce jako Sviadnov, Paskov, nebo Žabeň trápí zejména to, že spousta řidičů raději jezdí přes ně po okrskových silnicích, než aby si zaplatili dálniční známku </w:t>
      </w:r>
    </w:p>
    <w:p>
      <w:pPr/>
      <w:r>
        <w:rPr>
          <w:b w:val="1"/>
          <w:bCs w:val="1"/>
        </w:rPr>
        <w:t xml:space="preserve">Otakar Šimík, místostarosta MOb Ostrava-Jih:</w:t>
      </w:r>
      <w:r>
        <w:rPr/>
        <w:t xml:space="preserve"> “Využívají okolní cestu přes Sviadnov, Paskov, kde třeba v roce 2016, kdy probíhalo měření intenzity dopravy, dosahovala intenzita dopravy více jak 12 a půl tisíce aut během 24 hodin. A to ve Sviadnově.”</w:t>
      </w:r>
    </w:p>
    <w:p>
      <w:pPr/>
      <w:r>
        <w:rPr/>
        <w:t xml:space="preserve">V obcích se tak zvyšuje nejen hluk a prašnost, ale také nehodovost.</w:t>
      </w:r>
    </w:p>
    <w:p>
      <w:pPr/>
      <w:r>
        <w:rPr>
          <w:b w:val="1"/>
          <w:bCs w:val="1"/>
        </w:rPr>
        <w:t xml:space="preserve">Petr Baďura, starosta Paskova: </w:t>
      </w:r>
      <w:r>
        <w:rPr/>
        <w:t xml:space="preserve">“Měli jsme tam i smrtelné úrazy na té cestě. Chtěli bychom, ať ta rychlostní komunikace ať je využívaná plně těmi tranzitními řidiči a ti ať nejezdí přes Paskov.”</w:t>
      </w:r>
    </w:p>
    <w:p>
      <w:pPr/>
      <w:r>
        <w:rPr>
          <w:i w:val="1"/>
          <w:iCs w:val="1"/>
        </w:rPr>
        <w:t xml:space="preserve">V Ostravě-Jihu mohou lidé podepsat petici hned na třech místech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“A to buď na radnici na informacích, nebo zde na infocentru, případně ještě v kulturním domě K-trio na ulici Dr. Martínka. Lidé se hlásí, ta informace je zajímá a chodí petici v průběhu dnů podepisovat.Ta oblast trápí spoustu lidí. Jedná se opravdu o úsek cesty, který neodpovídá parametrům dálnice."</w:t>
      </w:r>
    </w:p>
    <w:p>
      <w:pPr/>
      <w:r>
        <w:rPr/>
        <w:t xml:space="preserve">Například v infocentru už petici podepsaly desítky lidí.</w:t>
      </w:r>
    </w:p>
    <w:p>
      <w:pPr/>
      <w:r>
        <w:rPr>
          <w:b w:val="1"/>
          <w:bCs w:val="1"/>
        </w:rPr>
        <w:t xml:space="preserve">Pavla Malkovská, Infocentrum Ostrava-Jih:</w:t>
      </w:r>
      <w:r>
        <w:rPr/>
        <w:t xml:space="preserve"> “Lidi k nám chodí, že si to přečetli na facebookových stránkách, nebo se to dozvěděli z médií jakoby na internetu. Chodí automaticky, přijdou, podepíšou, odcházejí. Přišly už desítky k nám. Čím víc přijde, tím určitě lépe.”</w:t>
      </w:r>
    </w:p>
    <w:p>
      <w:pPr/>
      <w:r>
        <w:rPr>
          <w:b w:val="1"/>
          <w:bCs w:val="1"/>
        </w:rPr>
        <w:t xml:space="preserve">Anketa: obyvatelé MS kraje:</w:t>
      </w:r>
      <w:r>
        <w:rPr/>
        <w:t xml:space="preserve"> “Je to nesmysl, strašné. V současné době jako, kdy se tam vůbec nedá plynule jezdit,  si myslím. že by měl být opravdu zrušený.”</w:t>
      </w:r>
    </w:p>
    <w:p>
      <w:pPr/>
      <w:r>
        <w:rPr/>
        <w:t xml:space="preserve">“Mělo by se to dočasně znepoplatnit. Vlastně to trvá rok, dva a vlastně to není dálnice.”</w:t>
      </w:r>
    </w:p>
    <w:p>
      <w:pPr/>
      <w:r>
        <w:rPr>
          <w:b w:val="1"/>
          <w:bCs w:val="1"/>
        </w:rPr>
        <w:t xml:space="preserve">Karel Deutscher, náměstek primátora Frýdku-Místku: </w:t>
      </w:r>
      <w:r>
        <w:rPr/>
        <w:t xml:space="preserve">“Ono to od začátku nedává smyslTo bylo vybudováno jako rychlostní komunikace, rychlá spojnice z Ostravy přes Frýdek na hory a vždy to odlehčovalo a vytvářelo takový obchvat místních obcí, které leží po cestě."</w:t>
      </w:r>
    </w:p>
    <w:p>
      <w:pPr/>
      <w:r>
        <w:rPr/>
        <w:t xml:space="preserve">Petici můžete podepisovat až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563/petici-za-zruseni-dalnicniho-poplatku-na-silnici-z-ostravy-do-fm-uz-na-jihu-podepsaly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2026-04-21T02:56:38+02:00</dcterms:created>
  <dcterms:modified xsi:type="dcterms:W3CDTF">2026-04-21T02:56:38+02:00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