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modernizuje školní hřiště. Teď je na řadě ZŠ Valčíka</w:t>
      </w:r>
    </w:p>
    <w:p>
      <w:pPr/>
      <w:r>
        <w:rPr/>
        <w:t xml:space="preserve">Základní škole Josefa Valčíka v Ostravě-Porubě dosud chybí odpovídající venkovní sportovní zázemí..Hodiny tělocviku tak probíhají buď uvnitř budovy, nebo na sportovištích jiných organizací, stejně jako různé sportovní aktivity, které pořádá. Teď se blýská na lepší časy. </w:t>
      </w:r>
    </w:p>
    <w:p>
      <w:pPr/>
      <w:r>
        <w:rPr>
          <w:b w:val="1"/>
          <w:bCs w:val="1"/>
        </w:rPr>
        <w:t xml:space="preserve">Petra Brodová, místostarostka MOb Ostrava-Poruba: </w:t>
      </w:r>
      <w:r>
        <w:rPr/>
        <w:t xml:space="preserve">“Touto letošní investicí tento stav změníme a vznikne moderní multifunkční sportoviště s umělým tartanovým povrchem,(((( které poskytne kvalitní zázemí.”</w:t>
      </w:r>
    </w:p>
    <w:p>
      <w:pPr/>
      <w:r>
        <w:rPr>
          <w:b w:val="1"/>
          <w:bCs w:val="1"/>
        </w:rPr>
        <w:t xml:space="preserve">Antonín Dohnal, ředitel ZŠ Josefa Valčíka: </w:t>
      </w:r>
      <w:r>
        <w:rPr/>
        <w:t xml:space="preserve">“My jsme samozřejmě rádi, že když teď se konečně staví, byli bychom rádi, kdyby to mohlo být v termínu. 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Celé hřiště bude oploceno a jeho součástí bude i nový mobiliář jako lavička, odpadkový koš a stojan na kola. Sloužit bude nejen aktivitám školy, ale v odpoledních hodinách i lidem z okolí. </w:t>
      </w:r>
    </w:p>
    <w:p>
      <w:pPr/>
      <w:r>
        <w:rPr>
          <w:b w:val="1"/>
          <w:bCs w:val="1"/>
        </w:rPr>
        <w:t xml:space="preserve">Petra Brodová, místostarostka MOb Ostrava-Poruba: </w:t>
      </w:r>
      <w:r>
        <w:rPr/>
        <w:t xml:space="preserve">“Celkové investiční náklady na stavbu samotnou jsou 4,3 miliony korun. V rámci veřejné zakázky se podařilo snížit ty náklady o více než milion korun, nicméně další milion si vyžádala plynová přeložka, která byla v kolizi se stavbou hřiště a která byla realizována v minulém roce."</w:t>
      </w:r>
    </w:p>
    <w:p>
      <w:pPr/>
      <w:r>
        <w:rPr/>
        <w:t xml:space="preserve">Hřiště by mělo být dokončeno ještě letos do konce listopadu, záležet ale bude samozřejmě na počasí.</w:t>
      </w:r>
    </w:p>
    <w:p>
      <w:pPr/>
      <w:r>
        <w:rPr>
          <w:b w:val="1"/>
          <w:bCs w:val="1"/>
        </w:rPr>
        <w:t xml:space="preserve">Petra Brodová, místostarostka MOb Ostrava-Poruba: </w:t>
      </w:r>
      <w:r>
        <w:rPr/>
        <w:t xml:space="preserve">“Zejména ta pokládka té finální umělé vrstvy vyžaduje určité klimatické podmínky, takže pokud ony v závěru té stavby nebudou jakoby technologicky vhodné, tak ten finální povrch se bude pokládat až příští rok na jaře.”</w:t>
      </w:r>
    </w:p>
    <w:p>
      <w:pPr/>
      <w:r>
        <w:rPr/>
        <w:t xml:space="preserve">Poruba už v předchozích letech vybudovala moderní multifunkční hřiště a sportoviště u 7 základních škol a v příštím roce počítá s vybudování podobného hřiště včetně běžecké dráhy na ZŠ Bulharská.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1920/ostravaporuba-modernizuje-skolni-hriste-ted-je-na-rade-zs-valc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2026-05-27T23:43:38+02:00</dcterms:created>
  <dcterms:modified xsi:type="dcterms:W3CDTF">2026-05-27T23:43:38+02:00</dcterms:modified>
</cp:coreProperties>
</file>

<file path=docProps/custom.xml><?xml version="1.0" encoding="utf-8"?>
<Properties xmlns="http://schemas.openxmlformats.org/officeDocument/2006/custom-properties" xmlns:vt="http://schemas.openxmlformats.org/officeDocument/2006/docPropsVTypes"/>
</file>