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hráči ostravského Baníku umějí pomáhat i pracovat v týmu</w:t>
      </w:r>
    </w:p>
    <w:p>
      <w:pPr/>
      <w:r>
        <w:rPr/>
        <w:t xml:space="preserve">Dobrovolnictví, sport, dovednost a dobrodružná expedice. Toto vše by měli během půl roku zvládnout účastníci programu DofE, neboli mezinárodní ceremonie z Edinburghu. Loni se do něj zapojilo více než 5 tisíc žáků a studentů a úspěšně ho dokončilo jen 800 z nich. Mezi nimi mladí hráči ostravského Baníku, kteří navštěvují ZŠ Šoupala.</w:t>
      </w:r>
    </w:p>
    <w:p>
      <w:pPr/>
      <w:r>
        <w:rPr>
          <w:b w:val="1"/>
          <w:bCs w:val="1"/>
        </w:rPr>
        <w:t xml:space="preserve">Tomáš Vokáč, ředitel DofE v ČR: </w:t>
      </w:r>
      <w:r>
        <w:rPr/>
        <w:t xml:space="preserve">“Dneska oceńujeme bronzovými certifikáty. To znamená kluci 6 měsíců pracovali na těchto aktivitách každý týden alespoń hodinu.”</w:t>
      </w:r>
    </w:p>
    <w:p>
      <w:pPr/>
      <w:r>
        <w:rPr>
          <w:b w:val="1"/>
          <w:bCs w:val="1"/>
        </w:rPr>
        <w:t xml:space="preserve">David Krupička, hráč FC Baník Ostrava. </w:t>
      </w:r>
      <w:r>
        <w:rPr/>
        <w:t xml:space="preserve">“Každý týden jsme zapisovali aktivity, snažili jsme se pomáhat dětem ve školce ve škole u nás na 1. stupni. Většina to takhle dělal, někteří to měli svoji, protože nechodili k nám na školu a vyvrcholilo to tím, že jsme jeli stanovat a zkusili jsme tu expedici ostrou.” </w:t>
      </w:r>
    </w:p>
    <w:p>
      <w:pPr/>
      <w:r>
        <w:rPr>
          <w:b w:val="1"/>
          <w:bCs w:val="1"/>
        </w:rPr>
        <w:t xml:space="preserve">Anwar Imider, hráč FC Baník Ostrava. </w:t>
      </w:r>
      <w:r>
        <w:rPr/>
        <w:t xml:space="preserve">“Užili jsme si to, dokázali jsme, že jsme tým a vlastně jsme se to snažili plnit vlastně společně. Byly tam různé aktivity. Líbilo se mi například to dobrovolnictví, že jsme každý měli jinou oblast, kde jsme pomáhali ostatním a celkově se mi to velmi líbilo.”</w:t>
      </w:r>
    </w:p>
    <w:p>
      <w:pPr/>
      <w:r>
        <w:rPr>
          <w:b w:val="1"/>
          <w:bCs w:val="1"/>
        </w:rPr>
        <w:t xml:space="preserve">Lumír Krejčí, hráč FC Baník Ostrava. </w:t>
      </w:r>
      <w:r>
        <w:rPr/>
        <w:t xml:space="preserve">“Já jsem si to užil dobře, protože jsme měli týmové aktivity, které jsme plnili společně a dokázali jsme si s tím poradit jako tým.. Asi potom závěrečná cesta, kdy jsme museli vyjít někam do lesa a společně vlastně si rozdělat oheň, postavit stan, donést si všechno, jídlo uvařit, takže to asi bylo nejlepší.”</w:t>
      </w:r>
    </w:p>
    <w:p>
      <w:pPr/>
      <w:r>
        <w:rPr/>
        <w:t xml:space="preserve">Program funguje na 250 středních a základních školách a nebo i sportovních klubech. Jeho cílem je  aby se mladí lidé zdokonalili v klíčových oblastech jako je kreativita, komunikace, řešení problémů nebo práce v týmu. </w:t>
      </w:r>
    </w:p>
    <w:p>
      <w:pPr/>
      <w:r>
        <w:rPr>
          <w:b w:val="1"/>
          <w:bCs w:val="1"/>
        </w:rPr>
        <w:t xml:space="preserve">Tomáš Vokáč, ředitel DofE v ČR. </w:t>
      </w:r>
      <w:r>
        <w:rPr/>
        <w:t xml:space="preserve">“Na programu je skvělé to, že oni si sami stanovují různé cíle v těch různých oblastech a sami si řeknou, v čem se chtějí zdokonalovat a v jaké dovednosti, ve sportu, čeho chtějí dosáhnout a vlastně kde budou dobrovolničit, kde budou pomáhat a dospělák, trenér, nebo učitel, nebo my tomu říkáme vedoucí jim pomáhá ty cíle definovat.”</w:t>
      </w:r>
    </w:p>
    <w:p>
      <w:pPr/>
      <w:r>
        <w:rPr/>
        <w:t xml:space="preserve">Program je určený pro děti ve věku od 13 do 24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158/mladi-hraci-ostravskeho-baniku-umeji-pomahat-i-pracovat-v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2026-07-11T20:32:38+02:00</dcterms:created>
  <dcterms:modified xsi:type="dcterms:W3CDTF">2026-07-11T20:32:38+02:00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