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Integrované výjezdové centrum v Jablunkově si prohlédl ministr vnitra Jan Hamáček</w:t>
      </w:r>
    </w:p>
    <w:p>
      <w:pPr/>
      <w:r>
        <w:rPr>
          <w:b w:val="1"/>
          <w:bCs w:val="1"/>
        </w:rPr>
        <w:t xml:space="preserve">Jan Hamáček (ČSSD), ministr vnitra: </w:t>
      </w:r>
      <w:r>
        <w:rPr/>
        <w:t xml:space="preserve">“Určitě je to signál, že stát nezapomíná na integrovaný záchranný systém a postupně zlepšuje pracovní podmínky hasičům a dalším složkám IZS a současně to znamená, že z takové moderní budovy je jednodušší vyjíždět k zásahům. Tudíž to přispívá i k bezpečnosti občanů. Já jsem rád, že MSK pokračuje v tom konceptu integrovaných výjezdových center.”</w:t>
      </w:r>
    </w:p>
    <w:p>
      <w:pPr/>
      <w:r>
        <w:rPr/>
        <w:t xml:space="preserve">{{souvisejici-clanek-"11000021967"}}</w:t>
      </w:r>
    </w:p>
    <w:p>
      <w:pPr/>
      <w:r>
        <w:rPr/>
        <w:t xml:space="preserve">Modernizace zastaralé hasičské zbrojnice v integrované výjezdové centrum byla potřebná.  </w:t>
      </w:r>
    </w:p>
    <w:p>
      <w:pPr/>
      <w:r>
        <w:rPr>
          <w:b w:val="1"/>
          <w:bCs w:val="1"/>
        </w:rPr>
        <w:t xml:space="preserve">Jiří Hamrozi (KDU-ČSL, starosta Jablunkova:</w:t>
      </w:r>
      <w:r>
        <w:rPr/>
        <w:t xml:space="preserve"> “Je to poděkování hasičům za jejich volný čas, který obětují k záchraně obydlí, tak třeba před bodavým hmyzem a v neposlední řadě taky požárům. Vybudování není levná záležitost, ale podařilo se nám ve spolupráci s Moravskoslezským krajem a ministerstvem vnitra postupně dát na hromadu potřebnou finanční částku, která byla v konečném hodnocení 48 milionů. Něco přes 20 milionů dal MSK a 4,5 přispělo ministerstvo. Co se týče výjezdů, tak hasiči mají bezpečnější výjezd, protože už jsme udělali semafory  na hlavní cestě, další výhodu je, že jsou v centru města.</w:t>
      </w:r>
    </w:p>
    <w:p>
      <w:pPr/>
      <w:r>
        <w:rPr/>
        <w:t xml:space="preserve">{{souvisejici-clanek-"11000020849"}}</w:t>
      </w:r>
    </w:p>
    <w:p>
      <w:pPr/>
      <w:r>
        <w:rPr/>
        <w:t xml:space="preserve">Nové prostory výjezdového centra si jednotlivé složky pochvalují a oceňují výhody, které jim pro jejich práci přineslo. 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“Výhody jsou obrovské, protože my jsme působili v prostorech, které nám moc nevyhovovaly. Od 1. července vyjíždíme z nového IVC. A k těm výhodám patří jak ty nové technologie, tak i to, že tady jsou s námi záchranná služby a městská policie. Máme obrovskou součinnost nejen v rámci výjezdové činnosti, ale i v té přípravné. To znamená ve společném výcviku, kdy si navzájem vyměňujeme zkušenosti a říkáme si, co kdo musí dělat například u dopravní nehody.”</w:t>
      </w:r>
    </w:p>
    <w:p>
      <w:pPr/>
      <w:r>
        <w:rPr/>
        <w:t xml:space="preserve">{{souvisejici-clanek-"11000020706"}}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2416/nove-integrovane-vyjezdove-centrum-v-jablunkove-si-prohledl-ministr-vnitra-jan-ham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2026-06-27T19:35:40+02:00</dcterms:created>
  <dcterms:modified xsi:type="dcterms:W3CDTF">2026-06-27T19:35:40+02:00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