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30.10.2020, 17:29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ukončilo letošní sezónu předčasně</w:t>
      </w:r>
    </w:p>
    <w:p>
      <w:pPr/>
      <w:r>
        <w:rPr>
          <w:b w:val="1"/>
          <w:bCs w:val="1"/>
          <w:i w:val="1"/>
          <w:iCs w:val="1"/>
        </w:rPr>
        <w:t xml:space="preserve">Bronislav Novosad, vedoucí Vagonářského muzea</w:t>
      </w:r>
      <w:r>
        <w:rPr>
          <w:i w:val="1"/>
          <w:iCs w:val="1"/>
        </w:rPr>
        <w:t xml:space="preserve">:  „Důvod proč to chceme přesunout je ten, že prostory v ulici Tovární jsou  podstatně vhodnější z hlediska uskladnění. Jsou tam lepší klimatické  podmínky, není tam takové střídání teplot a je tam lepší zabezpečení.  Samozřejmě nám to umožňuje s materiálem lépe pracovat, což znamená, oskenovat,  nafotit, popsat a zdokumentovat a vytvořit databázi, která by byla poskytnuta  pro badatelskou činnost.“</w:t>
      </w:r>
    </w:p>
    <w:p>
      <w:pPr/>
      <w:r>
        <w:rPr/>
        <w:t xml:space="preserve">Veškeré zdokumentované dokumenty pak návštěvníci budou moci  vidět v nové interaktivní tabuli. </w:t>
      </w:r>
    </w:p>
    <w:p>
      <w:pPr/>
      <w:r>
        <w:rPr>
          <w:b w:val="1"/>
          <w:bCs w:val="1"/>
          <w:i w:val="1"/>
          <w:iCs w:val="1"/>
        </w:rPr>
        <w:t xml:space="preserve">Bronislav Novosad, vedoucí Vagonářského muzea:</w:t>
      </w:r>
      <w:r>
        <w:rPr>
          <w:i w:val="1"/>
          <w:iCs w:val="1"/>
        </w:rPr>
        <w:t xml:space="preserve">  „Ti, kteří už navštívili novou expozici, viděli, že naše obrazovka umožňuje  přepnutí do takzvaného informačního režimu, kdy kdokoliv bude moci procházet  materiálem, který už je zpracován. Máme tam velkou databázi fotografií, které  dokumentují přehled výroby a další materiály, které mapují historii Vagónky.“</w:t>
      </w:r>
    </w:p>
    <w:p>
      <w:pPr/>
      <w:r>
        <w:rPr/>
        <w:t xml:space="preserve">Mimo badatele, které depozitář muzea může zajímat, využívají  technických dokumentací například také modeláři.</w:t>
      </w:r>
    </w:p>
    <w:p>
      <w:pPr/>
      <w:r>
        <w:rPr>
          <w:b w:val="1"/>
          <w:bCs w:val="1"/>
          <w:i w:val="1"/>
          <w:iCs w:val="1"/>
        </w:rPr>
        <w:t xml:space="preserve">Bronislav Novosad, vedoucí Vagonářského muzea:</w:t>
      </w:r>
      <w:r>
        <w:rPr>
          <w:i w:val="1"/>
          <w:iCs w:val="1"/>
        </w:rPr>
        <w:t xml:space="preserve">  „Je hodně vytěžován i modeláři, kteří se nejsou schopni dostat  k technickým věcem, které pro své modely potřebují“ </w:t>
      </w:r>
    </w:p>
    <w:p>
      <w:pPr/>
      <w:r>
        <w:rPr/>
        <w:t xml:space="preserve">    Samotné zdokumentování všech materiálů, které se ve  Vagonářském muzeu nacházejí, může zabrat i stovky hodin. Zaměstnanci proto  využívají hlavně zimní čas, kdy je muzeum zavřeno. Nyní však dokumentují i teď,  kdy se muzeum zavřelo kvůli epidemii předčasně.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2596/muzeum-ukoncilo-letosni-sezonu-predcas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2026-05-13T08:24:00+02:00</dcterms:created>
  <dcterms:modified xsi:type="dcterms:W3CDTF">2026-05-13T08:24:00+02:00</dcterms:modified>
</cp:coreProperties>
</file>

<file path=docProps/custom.xml><?xml version="1.0" encoding="utf-8"?>
<Properties xmlns="http://schemas.openxmlformats.org/officeDocument/2006/custom-properties" xmlns:vt="http://schemas.openxmlformats.org/officeDocument/2006/docPropsVTypes"/>
</file>