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11.11.2020, 10:14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Covidových oddělení přibývá. Městská nemocnice Ostrava reaguje na nárůst nemocných</w:t>
      </w:r>
    </w:p>
    <w:p>
      <w:pPr/>
      <w:r>
        <w:rPr/>
        <w:t xml:space="preserve">Městská nemocnice Ostrava je od začátku pandemie na špici v péči o nemocné. Postupně byly vyčleněny stanice na ortopedii, chirurgii, geriatrii a pacienti jsou odváženi i LDN v Radvanicích. V sobotu přibylo dalších 14 lůžek na interně. Celkově už nemocnice disponuje stovkou standardních lůžek a 14 místy pro intenzivní péči.</w:t>
      </w:r>
    </w:p>
    <w:p>
      <w:pPr/>
      <w:r>
        <w:rPr>
          <w:b w:val="1"/>
          <w:bCs w:val="1"/>
        </w:rPr>
        <w:t xml:space="preserve">Karel Nykel, vedoucí lékař infekční ambulance a covidové stanice MNO:</w:t>
      </w:r>
      <w:r>
        <w:rPr/>
        <w:t xml:space="preserve">  „Tlak na lůžka je opravdu enormní. Veškerá volná lůžka se okamžitě zaplní pacienty, jejichž stav nedovoluje domácí léčení. Pacienti se bohužel ve velké většině případů dusí a potřebují podporu kyslíkem."</w:t>
      </w:r>
    </w:p>
    <w:p>
      <w:pPr/>
      <w:r>
        <w:rPr/>
        <w:t xml:space="preserve">V nemocnici také funguje vedle interní příjmové covid - ambulance  také infekční ambulance. Určena je pozitivním pacientům, pacientům v karanténě a vysoce příznakovým pacientům. Má svůj samostatný vchod v pavilonu E. Provoz nemocnice covid značně změnil.</w:t>
      </w:r>
    </w:p>
    <w:p>
      <w:pPr/>
      <w:r>
        <w:rPr>
          <w:b w:val="1"/>
          <w:bCs w:val="1"/>
        </w:rPr>
        <w:t xml:space="preserve">Marcela Murasová, náměstkyně ředitele MNO:</w:t>
      </w:r>
      <w:r>
        <w:rPr/>
        <w:t xml:space="preserve">  "Pokud máme minimálně sto hospitalizovaných covid pozitivních pacientů, minimálně stejný počet lůžek jsme museli ubrat pro péči o pacienty, kteří covid  pozitivní nejsou i když jejich diagnózy vyžadují taky hospitalizaci. Je to na úkor akutních lůžek ať už chirurgických, ortopedických nebo jakýchkoliv interních, kde jsme museli ubrat."  </w:t>
      </w:r>
    </w:p>
    <w:p>
      <w:pPr/>
      <w:r>
        <w:rPr/>
        <w:t xml:space="preserve">V pondělí leželo v nemocnici 100 nakažených pacientů. Z necelých 2 tisíc zaměstnanců nemocnice je pozitivních 87 a další jsou v karanténě. </w:t>
      </w:r>
    </w:p>
    <w:p>
      <w:pPr/>
      <w:r>
        <w:rPr>
          <w:b w:val="1"/>
          <w:bCs w:val="1"/>
        </w:rPr>
        <w:t xml:space="preserve">Marcela Murasová, náměstkyně ředitele MNO:</w:t>
      </w:r>
      <w:r>
        <w:rPr/>
        <w:t xml:space="preserve"> "Nesmírně obdivuji personál, který do toho jde a jde bez brblání. Musím říct, že na každém oddělení, na které jsme ukázali prstem, jsme se setkali buď se vstřícností nebo s pochopením. I když mají strach, učí se s covidem žít a snaží se naučit ostatní, že je třeba mít před ním respekt. Ne panickou hrůzu nebo vyděšení, které mohu způsobit chybu. Chtěla bych vyjádřit velký respekt našemu personálu, jsou prostě úžasní." </w:t>
      </w:r>
    </w:p>
    <w:p>
      <w:pPr/>
      <w:r>
        <w:rPr/>
        <w:t xml:space="preserve">V městské nemocnici funguje i odběrové místo, které zdvojnásobilo kapacitu a denně odebere až 200 vzorků.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2757/covidovych-oddeleni-pribyva-mestska-nemocnice-ostrava-reaguje-na-narust-nemocn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2026-07-10T16:40:50+02:00</dcterms:created>
  <dcterms:modified xsi:type="dcterms:W3CDTF">2026-07-10T16:40:50+02:00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