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25.11.2020,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22. ročník filmového festivalu Kino na hranici probíhá online</w:t>
      </w:r>
    </w:p>
    <w:p>
      <w:pPr/>
      <w:r>
        <w:rPr/>
        <w:t xml:space="preserve">Velký filmový festival s mezinárodním přesahem Kino na hranici se po dvou neúspěšných termínech uspořádat ho v tradiční formě v květnu a pak v srpnu letos díky vytrvalosti organizátorů přesouvá do online prostoru. Milovníci filmového plátna tak ani letos nepřijdou o kvalitní filmy.</w:t>
      </w:r>
    </w:p>
    <w:p>
      <w:pPr/>
      <w:r>
        <w:rPr>
          <w:b w:val="1"/>
          <w:bCs w:val="1"/>
        </w:rPr>
        <w:t xml:space="preserve">Szymon Brandys, mluvčí Kina na hranici: </w:t>
      </w:r>
      <w:r>
        <w:rPr/>
        <w:t xml:space="preserve">"Připravili jsme celkem 50 filmů. To je třetina programu, který jsme chystali na květen."</w:t>
      </w:r>
    </w:p>
    <w:p>
      <w:pPr/>
      <w:r>
        <w:rPr/>
        <w:t xml:space="preserve">Filmový festival Kino na hranici ale není jen o promítání filmů, ale je znám svou neopakovatelnou atmosférou na obou stranách hranice, kde se koná.</w:t>
      </w:r>
    </w:p>
    <w:p>
      <w:pPr/>
      <w:r>
        <w:rPr>
          <w:b w:val="1"/>
          <w:bCs w:val="1"/>
        </w:rPr>
        <w:t xml:space="preserve">Szymon Brandys, mluvčí Kina na hranici: </w:t>
      </w:r>
      <w:r>
        <w:rPr/>
        <w:t xml:space="preserve">"My jsme se snažili nějak tu atmosféru zachovat, na internetu také můžete najít filmy krátké s průvodcem, zajímavá místa z obou stran hranice a navíc je tam doprovodný program Literatura na hranici, což  velmi doporučuji."</w:t>
      </w:r>
    </w:p>
    <w:p>
      <w:pPr/>
      <w:r>
        <w:rPr/>
        <w:t xml:space="preserve">Organizátoři se těší na diváky, kteří se k festivalu připojí prostřednictvím internetu. K podpoře projektu se přidávají i zástupci vedení obou měst.</w:t>
      </w:r>
    </w:p>
    <w:p>
      <w:pPr/>
      <w:r>
        <w:rPr>
          <w:b w:val="1"/>
          <w:bCs w:val="1"/>
        </w:rPr>
        <w:t xml:space="preserve">Gabriela Hřebačková, starostka Českého Těšína:</w:t>
      </w:r>
      <w:r>
        <w:rPr/>
        <w:t xml:space="preserve"> “Musíme se spokojit s tím, že místo těch přeplněných davů, které s úsměvem na tváři vždy jsou, aby se společně na filmy podívali a mohli spolu o nich hovořit, tak letos je to jiné."</w:t>
      </w:r>
    </w:p>
    <w:p>
      <w:pPr/>
      <w:r>
        <w:rPr>
          <w:b w:val="1"/>
          <w:bCs w:val="1"/>
        </w:rPr>
        <w:t xml:space="preserve">Gabriela Staszkiewicz, starostka Cieszyna: </w:t>
      </w:r>
      <w:r>
        <w:rPr/>
        <w:t xml:space="preserve">"Je to výjimečný projekt, myslím si, že takový projekt, který spojuje dvě města, přehlídku českého, slovenského a polského kina, je vždy pro nás svátkem. Při té příležitosti bychom chtěly poděkovat organizátorům za jejich snahu a odhodlání, aby ten festival nějak letos v Cieszynie a Těšíně proběhl."</w:t>
      </w:r>
    </w:p>
    <w:p>
      <w:pPr/>
      <w:r>
        <w:rPr>
          <w:b w:val="1"/>
          <w:bCs w:val="1"/>
        </w:rPr>
        <w:t xml:space="preserve">Gabriela Hřebačková, starostka Českého Těšína:</w:t>
      </w:r>
      <w:r>
        <w:rPr/>
        <w:t xml:space="preserve"> "Jsme moc rádi, že ta verva a nadšení, které organizátoři po obou stranách řeky mají, že je to neodradilo a zůstalo to při starém, takže velké poděkování."</w:t>
      </w:r>
    </w:p>
    <w:p>
      <w:pPr/>
      <w:r>
        <w:rPr>
          <w:b w:val="1"/>
          <w:bCs w:val="1"/>
        </w:rPr>
        <w:t xml:space="preserve">K festivalu se lze připojit na webových stránkách kinonahranici.cz.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2959/22-rocnik-filmoveho-festivalu-kino-na-hranici-probiha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2026-04-21T02:56:01+02:00</dcterms:created>
  <dcterms:modified xsi:type="dcterms:W3CDTF">2026-04-21T02:56:01+02:00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