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opět otevřeno. Lidé vzali obchody a restaurace útokem</w:t>
      </w:r>
    </w:p>
    <w:p>
      <w:pPr/>
      <w:r>
        <w:rPr/>
        <w:t xml:space="preserve">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 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hrrr. Nevím, jak jinak to mám říct"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114/je-opet-otevreno-lide-vzali-obchody-a-restaurace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