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12.12.2020,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kočár z karvinského zámku Fryštát projde restaurováním</w:t>
      </w:r>
    </w:p>
    <w:p>
      <w:pPr/>
      <w:r>
        <w:rPr/>
        <w:t xml:space="preserve">Historický kočár, který obývá prostory zámku Fryštát byl v provozu naposledy v září, když se v rámci Dnů evropského dědictví konala v Karviné kočárová jízda. Teď, na konci roku ho čeká restaurování.</w:t>
      </w:r>
    </w:p>
    <w:p>
      <w:pPr/>
      <w:r>
        <w:rPr>
          <w:b w:val="1"/>
          <w:bCs w:val="1"/>
        </w:rPr>
        <w:t xml:space="preserve">Petr Zajíček, správce zámku Fryštát: "</w:t>
      </w:r>
      <w:r>
        <w:rPr/>
        <w:t xml:space="preserve">Bude restaurován v rámci projektu Dědictví, které spojuje, to je přeshraniční projekt, který tady běží a za pomocí kterého se financují za pomocí peněz z EU různé práce a projekty. Je z roku 1899, je to kočár typu cupé, je vyroben v kopřivnické firmě. Udává se, že by měl z vlastnictví hraběte Larische, je tu na zámku od začátku, co se zámek otevřel."</w:t>
      </w:r>
    </w:p>
    <w:p>
      <w:pPr/>
      <w:r>
        <w:rPr/>
        <w:t xml:space="preserve">Dostat kočár ze zámku nebylo jednoduché a chvíli se s ním pracovníci restaurátorské dílny potrápili. Teď bude kočár chvílí v ateliéru stát, je nutné, aby se v novém prostředí aklimatizoval.</w:t>
      </w:r>
    </w:p>
    <w:p>
      <w:pPr/>
      <w:r>
        <w:rPr>
          <w:b w:val="1"/>
          <w:bCs w:val="1"/>
        </w:rPr>
        <w:t xml:space="preserve">Adam Jakubek, restaurátor: "</w:t>
      </w:r>
      <w:r>
        <w:rPr/>
        <w:t xml:space="preserve">To dřevo je stále živý materiál, potřebuje pracovat, takže musíme ho nechat chvíli v ateliéru, potom bychom na něm mohli začít. Budeme na něm provádět jakoby obnovu vnějšího pláště, kabátu, aby se tomu vrátil trochu glanc, který měl kdysi při původním vzniku."</w:t>
      </w:r>
    </w:p>
    <w:p>
      <w:pPr/>
      <w:r>
        <w:rPr/>
        <w:t xml:space="preserve">Zrestaurovaný kočár bude zpátky na zámku Fryštát 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158/historicky-kocar-z-karvinskeho-zamku-frystat-projde-restaur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2026-07-20T20:48:49+02:00</dcterms:created>
  <dcterms:modified xsi:type="dcterms:W3CDTF">2026-07-20T20:48:49+02:00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