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letos bez koledníků a on - line. Na Opavsku ale můžete přispět také hotovostí do pokladniček</w:t>
      </w:r>
    </w:p>
    <w:p>
      <w:pPr/>
      <w:r>
        <w:rPr/>
        <w:t xml:space="preserve">Koronavirus  změnil tradiční lednové koledování Tří králů. Lidé, kteří  chtějí přispět na projekty neziskové organizace Charita, se  letos koledníků nedočkají. Peníze ale mohou poslat on line  cestou  na účet.  Na Opavsku k tomu ještě přidali další místa,  kde mohou lidé vhodit přímo kasičky mince či bankovky.                                                                                                         </w:t>
      </w:r>
    </w:p>
    <w:p>
      <w:pPr/>
      <w:r>
        <w:rPr>
          <w:b w:val="1"/>
          <w:bCs w:val="1"/>
        </w:rPr>
        <w:t xml:space="preserve">Marie  Hanušová, koordinátorka Tříkrálové sbírky, Charita Opava:  „</w:t>
      </w:r>
      <w:r>
        <w:rPr/>
        <w:t xml:space="preserve">Letos  není možné, aby koledníci chodili po domácnostech. Tak jsme  hledali alternativy, jak sbírku zpřístupnit.“                                                                                                                                                                                                                                                                                                                                       </w:t>
      </w:r>
    </w:p>
    <w:p>
      <w:pPr/>
      <w:r>
        <w:rPr/>
        <w:t xml:space="preserve">  Ti, kteří chtějí  finančně pomoci lidem v nouzi a Charitu podpořit, mohou přispět  do pokladniček umístěných v obchodech, lékárnách, kostelích  či obecních úřadech. Zatím je takových míst na Opavsku 41.  Přibývají ale další, kde chtějí lidé  pomoci.       </w:t>
      </w:r>
    </w:p>
    <w:p>
      <w:pPr/>
      <w:r>
        <w:rPr>
          <w:b w:val="1"/>
          <w:bCs w:val="1"/>
        </w:rPr>
        <w:t xml:space="preserve">Marcela  Dalmadyová, zástupce vedoucího Prodejny TEMPO:  </w:t>
      </w:r>
      <w:r>
        <w:rPr/>
        <w:t xml:space="preserve">„Dáme  kasičky ke každé pokladně u nás v obchodě, aby lidé věděli,  že mohou přispívat.“                                                                                                                                                                                                                                                                                               </w:t>
      </w:r>
    </w:p>
    <w:p>
      <w:pPr/>
      <w:r>
        <w:rPr/>
        <w:t xml:space="preserve">  Aktuální  seznam míst, kde je možné darovat peníze v hotovosti, má opavská  Charita na svých webových stránkách. Pokladničky se známým  bílo - červeným logem se začínají pomalu plnit penězi.                                                                                                                                                 </w:t>
      </w:r>
    </w:p>
    <w:p>
      <w:pPr/>
      <w:r>
        <w:rPr>
          <w:b w:val="1"/>
          <w:bCs w:val="1"/>
        </w:rPr>
        <w:t xml:space="preserve">Milena  Schenková, vedoucí Lékárny Lemon, Opava: </w:t>
      </w:r>
      <w:r>
        <w:rPr/>
        <w:t xml:space="preserve">„Lidé tady chodí,  všímají si upozornění a sbírku a přispívají.“                                                                                                                                                                                                                                                                                                                               </w:t>
      </w:r>
    </w:p>
    <w:p>
      <w:pPr/>
      <w:r>
        <w:rPr/>
        <w:t xml:space="preserve">  Schránky  pro příspěvky budou na Opavsku dárcům k dispozici do 24. ledna.           </w:t>
      </w:r>
    </w:p>
    <w:p>
      <w:pPr/>
      <w:r>
        <w:rPr>
          <w:b w:val="1"/>
          <w:bCs w:val="1"/>
        </w:rPr>
        <w:t xml:space="preserve">dárce  finančního příspěvku:                                                                                                                                                                               </w:t>
      </w:r>
      <w:r>
        <w:rPr/>
        <w:t xml:space="preserve">  „Když nemůžou letos chodit, tak je to aspoň taková  alternativa.“                                                                                                                 </w:t>
      </w:r>
    </w:p>
    <w:p>
      <w:pPr/>
      <w:r>
        <w:rPr/>
        <w:t xml:space="preserve">    Na  účet Charity pak mohou lidé peníze posílat až do konce dubna.     </w:t>
      </w:r>
      <w:r>
        <w:rPr>
          <w:b w:val="1"/>
          <w:bCs w:val="1"/>
        </w:rPr>
        <w:t xml:space="preserve">Číslo  účtu Tříkrálové sbírky Charity Opava: </w:t>
      </w:r>
      <w:r>
        <w:rPr/>
        <w:t xml:space="preserve">  </w:t>
      </w:r>
      <w:r>
        <w:rPr>
          <w:b w:val="1"/>
          <w:bCs w:val="1"/>
        </w:rPr>
        <w:t xml:space="preserve">66008822/0800,  VS 77708012</w:t>
      </w:r>
      <w:r>
        <w:rPr/>
        <w:t xml:space="preserve">    </w:t>
      </w:r>
    </w:p>
    <w:p>
      <w:pPr/>
      <w:r>
        <w:rPr/>
        <w:t xml:space="preserve">{{souvisejici-clanek-"11000022738"}}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3497/trikralova-sbirka-letos-bez-koledniku-a-on--line-na-opavsku-ale-muzete-prispet-take-hotovosti-do-pokladn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2026-07-02T13:13:23+02:00</dcterms:created>
  <dcterms:modified xsi:type="dcterms:W3CDTF">2026-07-02T13:13:23+02:00</dcterms:modified>
</cp:coreProperties>
</file>

<file path=docProps/custom.xml><?xml version="1.0" encoding="utf-8"?>
<Properties xmlns="http://schemas.openxmlformats.org/officeDocument/2006/custom-properties" xmlns:vt="http://schemas.openxmlformats.org/officeDocument/2006/docPropsVTypes"/>
</file>