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kalendář Studénky si vzal za vzor modelovou železnici</w:t>
      </w:r>
    </w:p>
    <w:p>
      <w:pPr/>
      <w:r>
        <w:rPr>
          <w:b w:val="1"/>
          <w:bCs w:val="1"/>
          <w:i w:val="1"/>
          <w:iCs w:val="1"/>
        </w:rPr>
        <w:t xml:space="preserve">Iva  Hoňková, autorka kalendáře:</w:t>
      </w:r>
      <w:r>
        <w:rPr>
          <w:i w:val="1"/>
          <w:iCs w:val="1"/>
        </w:rPr>
        <w:t xml:space="preserve">„Kalendář byl stěžejní a je vydaný ve spolupráci s městem Studénkou.  Je to ze dvou důvodů, slavili jsme 120 výročí Vagonky ve Studénce a také 65 let  od otevření Vagonářského muzea. Jednotlivé obrazy jsou podle modelové  železnice, kterou máme ve Vagonářském muzeu a celý kalendář je v tomto  duchu.“</w:t>
      </w:r>
    </w:p>
    <w:p>
      <w:pPr/>
      <w:r>
        <w:rPr>
          <w:b w:val="1"/>
          <w:bCs w:val="1"/>
          <w:i w:val="1"/>
          <w:iCs w:val="1"/>
        </w:rPr>
        <w:t xml:space="preserve">Martin  Fabián Rusek, grafik:</w:t>
      </w:r>
      <w:r>
        <w:rPr>
          <w:i w:val="1"/>
          <w:iCs w:val="1"/>
        </w:rPr>
        <w:t xml:space="preserve">„Práce na takovém kalendáři je má oblíbená grafická práce, trvá zhruba  měsíc až dva. Záleží podle toho, jestli se fotí záběry venku, nebo na tom jaká  témata se dělají. Ale trvá to měsíc až dva.“</w:t>
      </w:r>
    </w:p>
    <w:p>
      <w:pPr/>
      <w:r>
        <w:rPr/>
        <w:t xml:space="preserve">Celý  kalendář je vázán na výrobu vlaků ve Studénce. Lidé v něm najdou ale i  jiné vozy, které zde nevznikly. </w:t>
      </w:r>
    </w:p>
    <w:p>
      <w:pPr/>
      <w:r>
        <w:rPr>
          <w:b w:val="1"/>
          <w:bCs w:val="1"/>
          <w:i w:val="1"/>
          <w:iCs w:val="1"/>
        </w:rPr>
        <w:t xml:space="preserve">Iva  Hoňková, autorka kalendáře:</w:t>
      </w:r>
      <w:r>
        <w:rPr>
          <w:i w:val="1"/>
          <w:iCs w:val="1"/>
        </w:rPr>
        <w:t xml:space="preserve">„Je to vlastně spojené s modelovou železnicí, ve které můžete  z větší části vozy během sezony vidět. Některé modely vidět nejsou, ty  byly zapůjčené od různých kamarádů, i takhle se to dá uspořádat.“</w:t>
      </w:r>
    </w:p>
    <w:p>
      <w:pPr/>
      <w:r>
        <w:rPr/>
        <w:t xml:space="preserve">Celkové práce  na kalendáři trvaly bezmála půl roku a jednalo se především o týmovou práci.  Kalendář je také doplněn popisky a stručným přehledem historie Vagonky i  Vagonářského muzea. </w:t>
      </w:r>
    </w:p>
    <w:p>
      <w:pPr/>
      <w:r>
        <w:rPr>
          <w:b w:val="1"/>
          <w:bCs w:val="1"/>
          <w:i w:val="1"/>
          <w:iCs w:val="1"/>
        </w:rPr>
        <w:t xml:space="preserve">Iva  Hoňková, autorka kalendáře:</w:t>
      </w:r>
      <w:r>
        <w:rPr/>
        <w:t xml:space="preserve"> „</w:t>
      </w:r>
      <w:r>
        <w:rPr>
          <w:i w:val="1"/>
          <w:iCs w:val="1"/>
        </w:rPr>
        <w:t xml:space="preserve">Jsou to velké formáty akvarelu a trvá to přibližně sedm  až osm dní. Velkou část zabere také samotný výběr fotografie a její pohled.“ </w:t>
      </w:r>
    </w:p>
    <w:p>
      <w:pPr/>
      <w:r>
        <w:rPr>
          <w:b w:val="1"/>
          <w:bCs w:val="1"/>
          <w:i w:val="1"/>
          <w:iCs w:val="1"/>
        </w:rPr>
        <w:t xml:space="preserve">Martin  Fabián Rusek, grafik:</w:t>
      </w:r>
      <w:r>
        <w:rPr>
          <w:i w:val="1"/>
          <w:iCs w:val="1"/>
        </w:rPr>
        <w:t xml:space="preserve"> „S akvarely od Ivy Hoňkové se pracovalo krásně, byla  radost s nimi pracovat. Technický postup byl takový, že akvarely se ve  vysokém rozlišení nafotí. Následně proběhnou drobné korektury barev. Tyto  akvarely jsem počítačově nanesl na papíry s takovou starou patinou,  protože je to historický kalendář.“</w:t>
      </w:r>
    </w:p>
    <w:p>
      <w:pPr/>
      <w:r>
        <w:rPr/>
        <w:t xml:space="preserve">    Nový kalendář města lidé naleznou v informačním  centru Městského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3553/novy-kalendar-studenky-si-vzal-za-vzor-modelovou-zele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2026-07-06T09:00:56+02:00</dcterms:created>
  <dcterms:modified xsi:type="dcterms:W3CDTF">2026-07-06T09:00:56+02:00</dcterms:modified>
</cp:coreProperties>
</file>

<file path=docProps/custom.xml><?xml version="1.0" encoding="utf-8"?>
<Properties xmlns="http://schemas.openxmlformats.org/officeDocument/2006/custom-properties" xmlns:vt="http://schemas.openxmlformats.org/officeDocument/2006/docPropsVTypes"/>
</file>