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23.1.2021,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krytého bazénu v Karviné běží podle plánu</w:t>
      </w:r>
    </w:p>
    <w:p>
      <w:pPr/>
      <w:r>
        <w:rPr/>
        <w:t xml:space="preserve">Staveniště předala městská sportovní společnost StaRS stavební firmě na začátku prosince. Od té doby probíhají vyklízecí a bourací práce.</w:t>
      </w:r>
    </w:p>
    <w:p>
      <w:pPr/>
      <w:r>
        <w:rPr>
          <w:b w:val="1"/>
          <w:bCs w:val="1"/>
        </w:rPr>
        <w:t xml:space="preserve">Petr Dyszkiewicz, ředitel společnosti STaRS</w:t>
      </w:r>
      <w:r>
        <w:rPr/>
        <w:t xml:space="preserve">: "Celý bazén bude v podstatě obnažen, vylikvidován a zůstanou pouze nosné konstrukce. Musím říct, že zatím firma Metrostav se s  tím pere velmi dobře, dnes jsme měli čtvrtý kontrolní den, měli jsme tady už i čtyři inspekce bezpečnosti práce, stavba běží podle harmonogramu.”</w:t>
      </w:r>
    </w:p>
    <w:p>
      <w:pPr/>
      <w:r>
        <w:rPr/>
        <w:t xml:space="preserve">Vyklízecí práce probíhají ve velkém rozsahu v části podzemního podlaží i druhém nadzemním podlaží.</w:t>
      </w:r>
    </w:p>
    <w:p>
      <w:pPr/>
      <w:r>
        <w:rPr>
          <w:b w:val="1"/>
          <w:bCs w:val="1"/>
        </w:rPr>
        <w:t xml:space="preserve">Pavel Szmek, vedoucí projektu</w:t>
      </w:r>
      <w:r>
        <w:rPr/>
        <w:t xml:space="preserve">: "Nejsložitější práce jsou na střešních konstrukcích, protože je to prostor, ve kterém je stávající vzduchotechnika, která se musí první odstrojit. Následně se musí veškerá izolace odstranit a pak následně se bude rekonstruovat střecha. Celá původní konstrukce se bude muset jeřábem sundat, rozpálit, odvézt a následně musíme okamžitě tu novou ocelovou konstrukci postavit, aby nám do toho nepršelo. Uvidíme, jaké budou klimatické podmínky, podle toho budeme pokračovat dál.”</w:t>
      </w:r>
    </w:p>
    <w:p>
      <w:pPr/>
      <w:r>
        <w:rPr/>
        <w:t xml:space="preserve">Postupně se také bourá stávající technologie, filtry a podobně. Hned poté začnou své práce dělat jiné profese. Je potřeba připravit nerezový bazén  a skluzavku, která má skoro dvacet metrů.</w:t>
      </w:r>
    </w:p>
    <w:p>
      <w:pPr/>
      <w:r>
        <w:rPr>
          <w:b w:val="1"/>
          <w:bCs w:val="1"/>
        </w:rPr>
        <w:t xml:space="preserve">Pavel Szmek, vedoucí projektu</w:t>
      </w:r>
      <w:r>
        <w:rPr/>
        <w:t xml:space="preserve">: “Jsou to věci, které tam musíme dát před tou střechou, pak bychom je tam už nedostali."</w:t>
      </w:r>
    </w:p>
    <w:p>
      <w:pPr/>
      <w:r>
        <w:rPr/>
        <w:t xml:space="preserve">Během několika dní také začnou výkopové práce, příprava základů pro přístavbu rekreačního bazénu.</w:t>
      </w:r>
    </w:p>
    <w:p>
      <w:pPr/>
      <w:r>
        <w:rPr>
          <w:b w:val="1"/>
          <w:bCs w:val="1"/>
        </w:rPr>
        <w:t xml:space="preserve">Petr Dyszkiewicz, ředitel společnosti STaRS</w:t>
      </w:r>
      <w:r>
        <w:rPr/>
        <w:t xml:space="preserve">: “Je tady ještě nějaká přeložka elektrické energie, která se musí provést, je to samostatná činnost ČEZ Distribuce, ale již koncem tohoto týdne se začnou dělat pilotáže přístavby wellness, z bojku této budovy, ty práce budou probíhat souběžně - vyklízecí, pilotážní a betonovací práce v přípravě těch nových budov přístaveb wellness a rekreačního bazénu budou navazovat 2,12</w:t>
      </w:r>
    </w:p>
    <w:p>
      <w:pPr/>
      <w:r>
        <w:rPr/>
        <w:t xml:space="preserve">Harmonogram prací by mohly ještě ovlivnit případné zhoršené klimatické podmínky. O dalším průběhu modernizace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707/modernizace-kryteho-bazenu-v-karvine-bezi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2026-07-22T03:40:23+02:00</dcterms:created>
  <dcterms:modified xsi:type="dcterms:W3CDTF">2026-07-22T03:40:23+02:00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