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vzniká Centrum post covidové péče pro pacienty, u kterých přetrvávají potíže</w:t>
      </w:r>
    </w:p>
    <w:p>
      <w:pPr/>
      <w:r>
        <w:rPr/>
        <w:t xml:space="preserve">Karvinský region si prošel třemi vlnami pandemie způsobené COVID-19 od jejího počátku. Mnozí pacienti si stěžují na přetrvávající potíže zejména bolesti páteře, hlavy, únavu, nebo přetrvávající potíže s dýcháním či viděním. </w:t>
      </w:r>
    </w:p>
    <w:p>
      <w:pPr/>
      <w:r>
        <w:rPr>
          <w:b w:val="1"/>
          <w:bCs w:val="1"/>
        </w:rPr>
        <w:t xml:space="preserve">Ivo Žolnerčík, ředitel NsP Karviná-Ráj</w:t>
      </w:r>
      <w:r>
        <w:rPr/>
        <w:t xml:space="preserve">: “Na základě toho, že k nám chodí pacienti, u kterých vidíme, že prošli covidem a mají následky, tak po dohodě s MSK jsme se rozhodli udělat centrum post covidové péče. My, jako vedení nemocnice, cítíme potřebu těmto občanům pomoct."</w:t>
      </w:r>
    </w:p>
    <w:p>
      <w:pPr/>
      <w:r>
        <w:rPr/>
        <w:t xml:space="preserve">Postcovidové centrum je zřízeno ve dvou úrovních, ta první je v úrovni lůžkové péče.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“Pacienti mohou být doléčeni v rámci rekonvalescenční péče v Sanatoriích Klimkovice a druhá část post covidové péče je vedena ambulantní sférou, tzn., že pro všechny pacienty, kteří prodělali covid a stále se necítí fit, cítí bolesti, únavu, bolesti hlavy, dýchací potíže, tak jsme připraveni s nimi hledat řešení."</w:t>
      </w:r>
    </w:p>
    <w:p>
      <w:pPr/>
      <w:r>
        <w:rPr/>
        <w:t xml:space="preserve">Ambulantní část centra post covidové péče bude spuštěna v průběhu příštího týdne. Veřejnost bude informována prostřednictvím webu a facebooku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789/v-karvine-vznika-centrum-post-covidove-pece-pro-pacienty-u-kterych-pretrvavaji-pot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2026-04-07T16:52:20+02:00</dcterms:created>
  <dcterms:modified xsi:type="dcterms:W3CDTF">2026-04-07T16:52:20+02:00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