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Lanová dráha na Pustevny oslavila 80 let provozu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“Hlavní část oslav výročí lanovky se konala v minulých dnech. Zahájili jsme oslavy zlevněným jízdným za 80 korun pro návštěvníky. O víkendu proběhla velká oslava se spoustou aktivit pro děti, zábavou a soutěžemi a krájením dortu."</w:t>
      </w:r>
    </w:p>
    <w:p>
      <w:pPr/>
      <w:r>
        <w:rPr/>
        <w:t xml:space="preserve">Lanová dráha má za sebou poměrně bohatou historii.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“Poprvé se lanovka rozjela 3. března 1940. Od té doby proběhly změny na lanovce. Byla několikrát rekonstruována a ta úplně první lanovka, která byla historicky první na světě, vznikla v roce 1940. Bylo to z nápadu kanadských dřevorubců, kteří právě už přemýšleli o upevnění sedaček na lana, kterými sváželi dřevo. Nápad však ale nerealizovali. Poprvé tak byl tento nápad realizován u nás v Beskydech."</w:t>
      </w:r>
    </w:p>
    <w:p>
      <w:pPr/>
      <w:r>
        <w:rPr/>
        <w:t xml:space="preserve">Možnost vyvézt se na jednu z nejnavštěvovanějších lokalit Beskyd oceňují především rodiny s dětmi a starší lidé. 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“Lanovka byla postavena především pro podporu turismu v Beskydech a také lyžování. Zajímavostí je, že se lanovka nejmenovala lanovkou, ale byl to lyžařský a turistický výtah. Stavba lanovky původně stála 350 tisíc korun a cena jízdenky byla 3 koruny. Při této ceně se okamžitě stala lanovka ziskovou a hned v prvním měsíci přepravila 3 tisíce osob."</w:t>
      </w:r>
    </w:p>
    <w:p>
      <w:pPr/>
      <w:r>
        <w:rPr/>
        <w:t xml:space="preserve">{{souvisejici-clanek-"11000022385"}}</w:t>
      </w:r>
    </w:p>
    <w:p>
      <w:pPr/>
      <w:r>
        <w:rPr/>
        <w:t xml:space="preserve">Původní jednosedačková lanovka byla rekonstruována v roce 1956, kdy byla navýšena kapacita a rychlost jízdy. Další rekonstrukce potom proběhla v letech 1982 až 1986, kdy byla postavena úplně nová lanovka v současné podobě. Je delší a díky dvojsedačkám má i dvojnásobně vyšší kapacitu. Za hodinu přepraví okolo 800 osob. Už teď se chystá další zásadní modernizace.  </w:t>
      </w:r>
    </w:p>
    <w:p>
      <w:pPr/>
      <w:r>
        <w:rPr>
          <w:b w:val="1"/>
          <w:bCs w:val="1"/>
        </w:rPr>
        <w:t xml:space="preserve">Petr Chrostek, vedoucí lanové dráhy: </w:t>
      </w:r>
      <w:r>
        <w:rPr/>
        <w:t xml:space="preserve">“Stávající lanovka už je přece jenom 33 let stará. I když je dobrá a vyhovuje technickým předpisům, zasloužila by si výměnu. Ta nová by měla být kabinková, čili komfortnější, rychlejší, dá se říci i bezpečnější, protože jsou tam další prvky. Ta nová lanovka bude drahá. My jsme tři roky vyřizovali stavební povolení, které už máme. Bylo to složité a nyní bychom potřebovali nějakou finanční pomoc, a ta je přislíbená z Moravskoslezského kraje. Jak jsem řekl, ta lanovka bude za 150 milionů a bude vlastně nejmodernější na celém světě."</w:t>
      </w:r>
    </w:p>
    <w:p>
      <w:pPr/>
      <w:r>
        <w:rPr/>
        <w:t xml:space="preserve">Kabinky nové lanovky se budou vznášet mnohem výše. Bude mít větší kapacitu, čímž zvládne větší zájem turistů, kteří nyní musejí čekat v dlouhých frontách. </w:t>
      </w:r>
    </w:p>
    <w:p>
      <w:pPr/>
      <w:r>
        <w:rPr>
          <w:b w:val="1"/>
          <w:bCs w:val="1"/>
        </w:rPr>
        <w:t xml:space="preserve">Petr Chrostek, vedoucí lanové dráhy: </w:t>
      </w:r>
      <w:r>
        <w:rPr/>
        <w:t xml:space="preserve">“Stávající lanovka kopíruje terén a má 18 sloupů. Ta nová bude mít pouze 8 sloupů. Půjde ve stávajícím profilu trati a vlastně v nejvyšším místě nad potůčkem bude mít 70 metrů výšky, což je poměrně hodně. Možná, že se chystá i překvapení. Do některých kabinek by se mohlo dát místo podlahy sklo, aby ti cestující měli ten zážitek umocněn. Dole ta kabinka pojede pomaličku, čili nastupování bude daleko pohodlnější a bezpečnější. Budeme moci vozit invalidy, staré lidi, děti. Prostě všechno by mělo být lepší."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852/lanova-draha-na-pustevny-oslavila-80-let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2026-05-22T23:19:35+02:00</dcterms:created>
  <dcterms:modified xsi:type="dcterms:W3CDTF">2026-05-22T23:19:35+02:00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