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Červené školy na obecní úřad bude od února pokračovat</w:t>
      </w:r>
    </w:p>
    <w:p>
      <w:pPr/>
      <w:r>
        <w:rPr/>
        <w:t xml:space="preserve">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 Tam jsou ze začátku takové nepochopitelné detaily, ale už jsme na to přišli, co to je.”  </w:t>
      </w:r>
    </w:p>
    <w:p>
      <w:pPr/>
      <w:r>
        <w:rPr/>
        <w:t xml:space="preserve">Před časem už obec opravila střechu, nechala vyměnit okna, provedla se kanalizace a hlavně se budova odizolovala, aby nevlhla. </w:t>
      </w:r>
    </w:p>
    <w:p>
      <w:pPr/>
      <w:r>
        <w:rPr>
          <w:b w:val="1"/>
          <w:bCs w:val="1"/>
        </w:rPr>
        <w:t xml:space="preserve">Josef Žerdík, místostarosta Horní Suché:</w:t>
      </w:r>
      <w:r>
        <w:rPr/>
        <w:t xml:space="preserve"> "Zůstane tady knihovna, obřadní síň bude po rekonstrukci také plnit svůj účel. Budou tady veškeré odbory obecního úřadu jako je stavební úřad, matrika, poplatky, starosta, místostarosta. Prostě jak jsme byli zvyklí na starém, ale budeme tady pohromadě. Teď jsme rozstřílení po obci, část zaměstnanců je na průmyslové zóně na Františku a potřebujeme to sjednotit do jedné budovy. Myslím si, že ta budova si to zaslouží. Je to historická budova, spousta lidí k ní má vztah, chodili tady do školy."</w:t>
      </w:r>
    </w:p>
    <w:p>
      <w:pPr/>
      <w:r>
        <w:rPr/>
        <w:t xml:space="preserve">Radnice věří, že rekonstrukce bude dokončena na konci léta. Po přestěhování bude bývalý úřad sloužit policii ČR.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3858/prestavba-cervene-skoly-na-obecni-urad-bude-od-unora-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2026-07-15T18:56:58+02:00</dcterms:created>
  <dcterms:modified xsi:type="dcterms:W3CDTF">2026-07-15T18:56:58+02:00</dcterms:modified>
</cp:coreProperties>
</file>

<file path=docProps/custom.xml><?xml version="1.0" encoding="utf-8"?>
<Properties xmlns="http://schemas.openxmlformats.org/officeDocument/2006/custom-properties" xmlns:vt="http://schemas.openxmlformats.org/officeDocument/2006/docPropsVTypes"/>
</file>