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1.2.2021,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zimní stadion v Bruntále má stavební povolení, zastupitelstvo rozhodne o žádosti o dotaci</w:t>
      </w:r>
    </w:p>
    <w:p>
      <w:pPr/>
      <w:r>
        <w:rPr/>
        <w:t xml:space="preserve"> V současné době město Bruntál připravuje žádost o dotace na Národní sportovní agenturu. Ta stanovila pro výstavbu zimních stadionů přesná kriteria. Určila standard, který musí budoucí zimní stadiony splňovat.</w:t>
      </w:r>
    </w:p>
    <w:p>
      <w:pPr/>
      <w:r>
        <w:rPr>
          <w:b w:val="1"/>
          <w:bCs w:val="1"/>
        </w:rPr>
        <w:t xml:space="preserve">Jan Meca, zmocněnec Rady města pro stavbu: </w:t>
      </w:r>
      <w:r>
        <w:rPr/>
        <w:t xml:space="preserve">„Město Bruntál by mělo být vlastně jediné, které ten standard splňuje, a já doufám, že se nám podaří podat žádost o dotaci a budeme, jestli ne úplně první, tak mezi prvními, kteří žádost o dotaci podají. Ten systém je tam nastaven tak, že ten, kdo dřív přijde, tak se dřív dostane k posouzení té žádosti o dotaci.“</w:t>
      </w:r>
    </w:p>
    <w:p>
      <w:pPr/>
      <w:r>
        <w:rPr/>
        <w:t xml:space="preserve"> Způsob financování stavby budou projednávat a schvalovat na svém nejbližším řádném zasedání zastupitelé města.  </w:t>
      </w:r>
    </w:p>
    <w:p>
      <w:pPr/>
      <w:r>
        <w:rPr>
          <w:b w:val="1"/>
          <w:bCs w:val="1"/>
        </w:rPr>
        <w:t xml:space="preserve">Jan Meca, zmocněnec Rady města pro stavbu: </w:t>
      </w:r>
      <w:r>
        <w:rPr/>
        <w:t xml:space="preserve">„Pokud zastupitelstvo schválí ten režim jak financování, tak výstavby zimního stadionu, tak budeme vyhlašovat někdy v průběhu měsíce února výběrové řízení na zhotovitele stavby a současně budeme vlastně čekat na vyhodnocení té žádosti o dotaci.“  </w:t>
      </w:r>
    </w:p>
    <w:p>
      <w:pPr/>
      <w:r>
        <w:rPr/>
        <w:t xml:space="preserve"> Na nový zimní stadion čekali bruntálští milovníci sportu mnoho let. Jedná se o jednu z největších, ne-li největší, investiční akcí v poslední době.  </w:t>
      </w:r>
    </w:p>
    <w:p>
      <w:pPr/>
      <w:r>
        <w:rPr>
          <w:b w:val="1"/>
          <w:bCs w:val="1"/>
        </w:rPr>
        <w:t xml:space="preserve">Jiří Ondrášek, tiskový mluvčí MěÚ Bruntál: </w:t>
      </w:r>
      <w:r>
        <w:rPr/>
        <w:t xml:space="preserve">„Celkové předpokládané způsobilé náklady představují částku 158 milionů korun s tím, že většinu z nich pokryje dotace. Žádáme o dotaci z Národní sportovní agentury, kde můžeme získat až 70 procent finančních prostředků pro pokrytí způsobilých výdajů. Pro financování projektu se počítá také s úvěrem.“  </w:t>
      </w:r>
    </w:p>
    <w:p>
      <w:pPr/>
      <w:r>
        <w:rPr>
          <w:b w:val="1"/>
          <w:bCs w:val="1"/>
        </w:rPr>
        <w:t xml:space="preserve">Tomáš Pluskal, předseda klubu HC Bruntál: </w:t>
      </w:r>
      <w:r>
        <w:rPr/>
        <w:t xml:space="preserve">„Já věřím, že se tato investice do budoucna určitě vyplatí. Děti i rodiče se moc těší a hokej si zaslouží důstojné podmínky tady v Bruntále.“   </w:t>
      </w:r>
    </w:p>
    <w:p>
      <w:pPr/>
      <w:r>
        <w:rPr/>
        <w:t xml:space="preserve"> Pokud zastupitelé způsob financování schválí a vše bude následně postupovat podle předpokladů, mohla by být stavba zimního stadionu zahájena začátkem léta letošního roku.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3881/novy-zimni-stadion-v-bruntale-ma-stavebni-povoleni-zastupitelstvo-rozhodne-o-zadosti-o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2026-05-22T11:21:41+02:00</dcterms:created>
  <dcterms:modified xsi:type="dcterms:W3CDTF">2026-05-22T11:21:41+02:00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