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online je pro seniory hračka. Ostrava-Jih tak nabízí nové semestry U3V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rozvíjí."</w:t>
      </w:r>
    </w:p>
    <w:p>
      <w:pPr/>
      <w:r>
        <w:rPr/>
        <w:t xml:space="preserve">Zájemci se mohou hlásit buď přes webové stránky </w:t>
      </w:r>
      <w:hyperlink r:id="rId9" w:history="1">
        <w:r>
          <w:rPr/>
          <w:t xml:space="preserve">www.kulturajih.cz</w:t>
        </w:r>
      </w:hyperlink>
      <w:r>
        <w:rPr/>
        <w:t xml:space="preserve">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“Nabízíme témata Dějiny umění, Dějiny obvodu Ostrava-Jih, Evropská unie, Osobnostní typologie, Člověk a společnost a Chci fotografovat.”</w:t>
      </w:r>
    </w:p>
    <w:p>
      <w:pPr/>
      <w:r>
        <w:rPr/>
        <w:t xml:space="preserve">Hlásit se mohou i lidé, kteří k online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"Pokud by bylo potřeba, umíme i toto zajistit.”</w:t>
      </w:r>
    </w:p>
    <w:p>
      <w:pPr/>
      <w:r>
        <w:rPr/>
        <w:t xml:space="preserve">Univerzita 3. věku není určena jen obyvatelům Ostravy-Jihu, ale všem, kteří o ní projeví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921/vyuka-online-je-pro-seniory-hracka-ostravajih-tak-nabizi-nove-semestry-u3v" TargetMode="External"/><Relationship Id="rId9" Type="http://schemas.openxmlformats.org/officeDocument/2006/relationships/hyperlink" Target="http://www.kultura-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2026-04-21T04:57:30+02:00</dcterms:created>
  <dcterms:modified xsi:type="dcterms:W3CDTF">2026-04-21T04:57:30+02:00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