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Méně dopravních nehod na Opavsku, vliv měl i jarní lockdown</w:t>
      </w:r>
    </w:p>
    <w:p>
      <w:pPr/>
      <w:r>
        <w:rPr/>
        <w:t xml:space="preserve">Pokles  dopravních nehod, méně mrtvých i zraněných - taková je bilance  provozu na silnicích za loňský rok. Na Opavsku i v celém kraji  řidiči bourali o desetinu méně, než v předešlém roce. Podle  policistů za to mohla také karanténní opatření, kvůli kterým  na jaře zůstalo mnoho lidí týdny doma a silnice zely prázdnotou.       </w:t>
      </w:r>
    </w:p>
    <w:p>
      <w:pPr/>
      <w:r>
        <w:rPr>
          <w:b w:val="1"/>
          <w:bCs w:val="1"/>
        </w:rPr>
        <w:t xml:space="preserve">Petr  Görlich, vedoucí Dopravního inspektorátu PČR Opava: </w:t>
      </w:r>
      <w:r>
        <w:rPr/>
        <w:t xml:space="preserve">"Projevilo  se to i na provozu na pozemních komunikacích, potažmo na  nehodovosti.  Zaznamenali jsme  pokles nějakých 140 nehod."   </w:t>
      </w:r>
    </w:p>
    <w:p>
      <w:pPr/>
      <w:r>
        <w:rPr/>
        <w:t xml:space="preserve">Nejčastější  příčinou nehod bylo, že řidiči zcela nevěnovali svou pozornost  jízdě. Často drželi v ruce mobilní telefon, vyřizovali si hovor  nebo i chatovali. Mnohdy také nezvládli příliš vysokou rychlost.  A problémem byly také srtřety s cyklisty.</w:t>
      </w:r>
    </w:p>
    <w:p>
      <w:pPr/>
      <w:r>
        <w:rPr/>
        <w:t xml:space="preserve">Zatímco  vloni kvůli epidemiologickým opatřením nebyli policisté v terénu  tak často, letos budou vidět na silnicích častěji. Např. hned v  lednu v rámci dvou bezpečnostních akcí kontrolovali, zda si  řidiči ze svých vozidel odstranili námrazu a sníh.     </w:t>
      </w:r>
    </w:p>
    <w:p>
      <w:pPr/>
      <w:r>
        <w:rPr>
          <w:b w:val="1"/>
          <w:bCs w:val="1"/>
        </w:rPr>
        <w:t xml:space="preserve">Radim  Uvíra, Dopravního inspektorátu PČR Opava: „</w:t>
      </w:r>
      <w:r>
        <w:rPr/>
        <w:t xml:space="preserve">Během  výkonu služby se kolegy nestačíme divit, s čím jsou řidiči  schopni vyjet do ulic. Opravdu si očistí na čelním skle průzor o  rozměru jen 10x 10cm.“   </w:t>
      </w:r>
    </w:p>
    <w:p>
      <w:pPr/>
      <w:r>
        <w:rPr/>
        <w:t xml:space="preserve">Přitom  auto, které vyjíždí do ulic by mělo být zcela zbavené sněhové  pokrývky tak, aby odpadávající sníh či led neohrožoval  ostatní, aby z něj byl dobrý výhled a viditelné byly i ukazatele  směru                             </w:t>
      </w:r>
    </w:p>
    <w:p>
      <w:pPr/>
      <w:r>
        <w:rPr>
          <w:b w:val="1"/>
          <w:bCs w:val="1"/>
        </w:rPr>
        <w:t xml:space="preserve">DOPRAVNÍ  NEHODY - </w:t>
      </w:r>
      <w:r>
        <w:rPr>
          <w:b w:val="1"/>
          <w:bCs w:val="1"/>
        </w:rPr>
        <w:t xml:space="preserve">Opavsko</w:t>
      </w:r>
    </w:p>
    <w:p>
      <w:pPr/>
      <w:r>
        <w:rPr>
          <w:b w:val="1"/>
          <w:bCs w:val="1"/>
        </w:rPr>
        <w:t xml:space="preserve">2020                  1 331</w:t>
      </w:r>
    </w:p>
    <w:p>
      <w:pPr/>
      <w:r>
        <w:rPr>
          <w:b w:val="1"/>
          <w:bCs w:val="1"/>
        </w:rPr>
        <w:t xml:space="preserve">2019                  1 476</w:t>
      </w:r>
    </w:p>
    <w:p>
      <w:pPr/>
      <w:r>
        <w:rPr>
          <w:b w:val="1"/>
          <w:bCs w:val="1"/>
        </w:rPr>
        <w:t xml:space="preserve">2018                  1 449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4000/mene-dopravnich-nehod-na-opavsku-vliv-mel-i-jarni-lockd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2026-07-05T16:43:59+02:00</dcterms:created>
  <dcterms:modified xsi:type="dcterms:W3CDTF">2026-07-05T16:43:59+02:00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