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zahájí výstavbu kanalizace v další části města, lidé to vítají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že mají své žumpy, ale mají určitě ten samý problém, co mám já.” </w:t>
      </w:r>
    </w:p>
    <w:p>
      <w:pPr/>
      <w:r>
        <w:rPr>
          <w:b w:val="1"/>
          <w:bCs w:val="1"/>
        </w:rPr>
        <w:t xml:space="preserve">Bohuslav Niemiec (KDU-ČSL), náměstek primátora: </w:t>
      </w:r>
      <w:r>
        <w:rPr/>
        <w:t xml:space="preserve"> “Já jsem velice rád, že práce konečně začínají, protože už to trvá opravdu delší čas. Nám se podařilo na konci minulého roku vyřídit dotační titul. Takže ta kanalizace je pod dotací. Teď jsme vysoutěžili zhotovitelskou firmu a začínáme. Požadavek lidí z lokality byl silný a jsem rád, že se bude konečně stavět a konečně se ten problém v dané lokalitě vyřeší.”</w:t>
      </w:r>
    </w:p>
    <w:p>
      <w:pPr/>
      <w:r>
        <w:rPr/>
        <w:t xml:space="preserve">Kvůli úzkým ulicím, mnohdy nezpevněným, ale bude stavba náročná.</w:t>
      </w:r>
    </w:p>
    <w:p>
      <w:pPr/>
      <w:r>
        <w:rPr>
          <w:b w:val="1"/>
          <w:bCs w:val="1"/>
        </w:rPr>
        <w:t xml:space="preserve">Bohuslav Niemiec (KDU-ČSL), náměstek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průběhu stavby nějaké potíže, ale doufám, že jich moc nebude a stavbu dokončíme. Chceme začít v prvním kvartále letošního roku a plánujeme šestnáct měsíců. Věřím, že se nám to podaří.” </w:t>
      </w:r>
    </w:p>
    <w:p>
      <w:pPr/>
      <w:r>
        <w:rPr>
          <w:b w:val="1"/>
          <w:bCs w:val="1"/>
        </w:rPr>
        <w:t xml:space="preserve">Hana Kožušníková, místní obyvatelka:</w:t>
      </w:r>
      <w:r>
        <w:rPr/>
        <w:t xml:space="preserve"> “Tak to bych byla velice ráda, protože tím, že já mám plot přímo u cesty, v zimě je to odhrabané, ale úzké. Musí se vybočovat. Tím, že mi najedou na pozemek, trávník je to zdevastované. Uvítám díky kanalizaci i rozšíření cest.”</w:t>
      </w:r>
    </w:p>
    <w:p>
      <w:pPr/>
      <w:r>
        <w:rPr/>
        <w:t xml:space="preserve">V rámci kanalizace se město postará o veřejnou část. Poté se budou muset lidé na kanalizaci připojit. </w:t>
      </w:r>
    </w:p>
    <w:p>
      <w:pPr/>
      <w:r>
        <w:rPr>
          <w:b w:val="1"/>
          <w:bCs w:val="1"/>
        </w:rPr>
        <w:t xml:space="preserve">Bohuslav Niemiec (KDU-ČSL), náměstek primátora:</w:t>
      </w:r>
      <w:r>
        <w:rPr/>
        <w:t xml:space="preserve"> “Budeme postupovat stejně, jako se postupovalo v minulosti. To znamená, že my vyřídíme stavební povolení na přípojku a vybudujeme možnost na napojení. A občané se potom na přípojku připojí. Myslím si, že to je ideální stav, který se již v minulosti osvědčil a v našem městě funguje velmi dobře.”</w:t>
      </w:r>
    </w:p>
    <w:p>
      <w:pPr/>
      <w:r>
        <w:rPr/>
        <w:t xml:space="preserve">Po dokončení odkanalizování části na Důlňáku připravuje město práce na poslední části Havířova, kde kanalizace chybí. Jedná se o lokalitu Zákostelí v Bludovicích.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076/havirov-zahaji-vystavbu-kanalizace-v-dalsi-casti-mesta-lide-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2026-07-23T02:17:45+02:00</dcterms:created>
  <dcterms:modified xsi:type="dcterms:W3CDTF">2026-07-23T02:17:45+02:00</dcterms:modified>
</cp:coreProperties>
</file>

<file path=docProps/custom.xml><?xml version="1.0" encoding="utf-8"?>
<Properties xmlns="http://schemas.openxmlformats.org/officeDocument/2006/custom-properties" xmlns:vt="http://schemas.openxmlformats.org/officeDocument/2006/docPropsVTypes"/>
</file>