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vozíčku mohou pracovat u ponku s nastavitelnou výškou</w:t>
      </w:r>
    </w:p>
    <w:p>
      <w:pPr/>
      <w:r>
        <w:rPr/>
        <w:t xml:space="preserve">Místní  akční skupina Opavsko už třetím rokem zásobuje mateřské školy  malými pracovními stoly, u kterých si mohou děti vyzkoušet svou  šikovnost. Ponk s nářadím tentokrát putoval do školky v Malých  Hošticích. A poprvé také ke starším dětem. Na hodinách  pracovního vyučování jej teď mohou využít i žáci opavské  Základní školy pro zdravotně postižené.</w:t>
      </w:r>
    </w:p>
    <w:p>
      <w:pPr/>
      <w:r>
        <w:rPr>
          <w:b w:val="1"/>
          <w:bCs w:val="1"/>
        </w:rPr>
        <w:t xml:space="preserve">Silvie  Häuserová, ředitelka ZŠ pro tělesně postižené v Opavě: </w:t>
      </w:r>
      <w:r>
        <w:rPr/>
        <w:t xml:space="preserve">"Bylo  pro nás důležité, aby ponk měl zvedací mechanismus a aby byl  výškově nastavitelný. A tím uzpůsobený pro všechny žáky  naší školy"</w:t>
      </w:r>
    </w:p>
    <w:p>
      <w:pPr/>
      <w:r>
        <w:rPr/>
        <w:t xml:space="preserve">Díky  speciálnímu elektrickému mechanismu je možné stůl nastavit do  libovolné výšky. Tak aby zde mohly pracovat také děti na  vozíčku.   </w:t>
      </w:r>
    </w:p>
    <w:p>
      <w:pPr/>
      <w:r>
        <w:rPr>
          <w:b w:val="1"/>
          <w:bCs w:val="1"/>
        </w:rPr>
        <w:t xml:space="preserve">Václav  Hon, předseda představenstva HON a. s.: </w:t>
      </w:r>
      <w:r>
        <w:rPr/>
        <w:t xml:space="preserve">"My  tyto stoly děláme pro kancelářský nábytek. Ale samozřejmě  brali jsme v úvahu požadavky školy tak,   aby to žákům vyhovovalo."</w:t>
      </w:r>
    </w:p>
    <w:p>
      <w:pPr/>
      <w:r>
        <w:rPr/>
        <w:t xml:space="preserve">  Malý  dílenský stůl je vybavený také sadou nářadí a k dispozici  budou mít školáci i kufřík s aku vrtačkou. Učitelky zase  dostaly manuál, jak s dětmi u ponku pracovat. </w:t>
      </w:r>
    </w:p>
    <w:p>
      <w:pPr/>
      <w:r>
        <w:rPr>
          <w:b w:val="1"/>
          <w:bCs w:val="1"/>
        </w:rPr>
        <w:t xml:space="preserve">Martin  Hořínek, manažer podpory vzdělávání, MAS Opavsko: </w:t>
      </w:r>
      <w:r>
        <w:rPr/>
        <w:t xml:space="preserve">"Díky  spolupráci se střední školou uměleckou a průmyslovou jsme  vytvořili metodiku Malý svět." </w:t>
      </w:r>
    </w:p>
    <w:p>
      <w:pPr/>
      <w:r>
        <w:rPr/>
        <w:t xml:space="preserve">  Podle  návodu si žáci mohou vyrobit třeba malé městečko ze dřeva. </w:t>
      </w:r>
    </w:p>
    <w:p>
      <w:pPr/>
      <w:r>
        <w:rPr>
          <w:b w:val="1"/>
          <w:bCs w:val="1"/>
        </w:rPr>
        <w:t xml:space="preserve">žák ZŠ pro tělesně postižené  v Opavě: </w:t>
      </w:r>
      <w:r>
        <w:rPr/>
        <w:t xml:space="preserve">"Je  to moc zajímavé, určitě se to tady využije. Ponk bude stát v naší dílně."</w:t>
      </w:r>
    </w:p>
    <w:p>
      <w:pPr/>
      <w:r>
        <w:rPr/>
        <w:t xml:space="preserve">Společenství  Místní akční skupina Opavsko zajistilo od roku 2018 dodání 45  pracovních stolů do mateřských škol na Opavsku a Vítkovsku. Na  výrobě I financování se podílely místní firmy.         </w:t>
      </w:r>
    </w:p>
    <w:p>
      <w:pPr/>
      <w:r>
        <w:rPr/>
        <w:t xml:space="preserve">{{souvisejici-clanek-"11000018444"}}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209/deti-na-vozicku-mohou-pracovat-u-ponku-s-nastavitelnou-vy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