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Sehnat práci není pro postižené jednoduché. Pomůže poradce</w:t>
      </w:r>
    </w:p>
    <w:p>
      <w:pPr/>
      <w:r>
        <w:rPr/>
        <w:t xml:space="preserve">Počet  hendikepovaných lidí se v evidenci opavského úřadu práce  dlouhodobě pohybuje kolem šesti set. Získat  zaměstnání se jim  daří jen stěží.  Firmy se totiž obávají, že nebudou na práci  stačit.   </w:t>
      </w:r>
    </w:p>
    <w:p>
      <w:pPr/>
      <w:r>
        <w:rPr>
          <w:b w:val="1"/>
          <w:bCs w:val="1"/>
        </w:rPr>
        <w:t xml:space="preserve">klientka  Úřadu práce v Opavě: </w:t>
      </w:r>
      <w:r>
        <w:rPr/>
        <w:t xml:space="preserve">„Já  mám dvojku invalidní důchod, mám problémy s chůzí.“</w:t>
      </w:r>
    </w:p>
    <w:p>
      <w:pPr/>
      <w:r>
        <w:rPr/>
        <w:t xml:space="preserve">Takovým  lidem pomáhá poradce na úřadu práce. Snaží se pro ně najít  vhodné pracovní místo, které by odpovídalo jejich schopnostem.   </w:t>
      </w:r>
    </w:p>
    <w:p>
      <w:pPr/>
      <w:r>
        <w:rPr>
          <w:b w:val="1"/>
          <w:bCs w:val="1"/>
        </w:rPr>
        <w:t xml:space="preserve">Zuzana  Hloušková, poradce pro osoby zdravotně postižené, Úřad práce v  Opavě: </w:t>
      </w:r>
      <w:r>
        <w:rPr/>
        <w:t xml:space="preserve">„Pomáháme klientům nejenom najít práci,  ale také sepsat životopis nebo je doprovodit k zaměstnavatelům."</w:t>
      </w:r>
    </w:p>
    <w:p>
      <w:pPr/>
      <w:r>
        <w:rPr/>
        <w:t xml:space="preserve">Většina  klientů potřebuje kvůli omezenému zdraví  zkrácenou pracovní  dobu. Protože nejsou schopni, alespoň  zpočátku, pracovat dlouhodobě se stejným nasazením, jako člověk  zdravý. Takovéto možnosti  nabízejí především chráněné dílny.</w:t>
      </w:r>
    </w:p>
    <w:p>
      <w:pPr/>
      <w:r>
        <w:rPr>
          <w:b w:val="1"/>
          <w:bCs w:val="1"/>
        </w:rPr>
        <w:t xml:space="preserve">Tomáš  Schaffartzik, vedoucí Chráněných dílen Charity Opava: </w:t>
      </w:r>
      <w:r>
        <w:rPr/>
        <w:t xml:space="preserve">„Podle  toho co jsou schopni zvládat je můžeme přesouvat z jednoho  provozu do druhého. A podle toho, co stanoví lékař, jim můžeme  nabídnout i kratší úvazky.“</w:t>
      </w:r>
    </w:p>
    <w:p>
      <w:pPr/>
      <w:r>
        <w:rPr/>
        <w:t xml:space="preserve">Zkrácenou  pracovní dobu potřeboval po ukončení léčby v Psychiatrické  nemocnici také   Daniel. Do knihvazačské firmy nastoupil před půl  rokem na šest hodin denně.   </w:t>
      </w:r>
    </w:p>
    <w:p>
      <w:pPr/>
      <w:r>
        <w:rPr>
          <w:b w:val="1"/>
          <w:bCs w:val="1"/>
        </w:rPr>
        <w:t xml:space="preserve">Daniel:  </w:t>
      </w:r>
      <w:r>
        <w:rPr/>
        <w:t xml:space="preserve">„Já jsem si řekl, že beru  práci, jaká bude. Ale kvůli mé nemoci nemůžu dělat v halách,  kde je moc velký hluk.“</w:t>
      </w:r>
    </w:p>
    <w:p>
      <w:pPr/>
      <w:r>
        <w:rPr>
          <w:b w:val="1"/>
          <w:bCs w:val="1"/>
        </w:rPr>
        <w:t xml:space="preserve">Lýdie  Nevřelová, vedoucí Služby následné péče Psychiatrické  nemocnice v Opavě: </w:t>
      </w:r>
      <w:r>
        <w:rPr/>
        <w:t xml:space="preserve">„Tím,  že byli hospitalizováni v nemocnici v řádu měsíců či let, tak  spoustu svých kontaktů a návyků ztratili.  A   velmi pomalu a obtížně je znova získávají.“       </w:t>
      </w:r>
    </w:p>
    <w:p>
      <w:pPr/>
      <w:r>
        <w:rPr/>
        <w:t xml:space="preserve">Většinu  z 30 volných míst pro pracovníky s omezením  nabízejí na  Opavsku chráněná pracoviště. Ve firmách často převažují  obavy takové lidi zaměstnat s tím, že nebudou na práci stačit  stejně, jako lidé zdraví.</w:t>
      </w:r>
    </w:p>
    <w:p>
      <w:pPr/>
      <w:r>
        <w:rPr/>
        <w:t xml:space="preserve">{{souvisejici-clanek-"11000022342"}}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335/sehnat-praci-neni-pro-postizene-jednoduche-pomuze-po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2026-07-02T19:38:23+02:00</dcterms:created>
  <dcterms:modified xsi:type="dcterms:W3CDTF">2026-07-02T19:38:23+02:00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