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Rozježděné trávníky, propadlé chodníky. Někteří řidiči z Ostravy-Poruby jezdí kudykoliv</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který má sloužit primárně hasičům, aby byli schopni svou technikou vlastně  hasit i případy v těch nejvyšších patrech v těch domech, protože z té komunikace běžné nejsou schopni tou technikou na ně dosáhnout.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a my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“Děje se to víceméně  v celém obvodu. Člověk chápe, když si někdo potřebuje najet ke vchodu, protože stěhuje, vytahuje skříň, pračku. To je jakoby logické, ale toto bezohledné najíždění na zeleň, tam je to jako nepochopitelné. Nejen to, že je poškozena zeleň, nebo ten trávník. Nás pak ročně stojí statisíce nová výsadba a údržba té zeleně.”</w:t>
      </w:r>
    </w:p>
    <w:p>
      <w:pPr/>
      <w:r>
        <w:rPr/>
        <w:t xml:space="preserve">Další statisíce stojí i opravy poškozených chodníků. Tyto peníze by se přitom daly využít třeba na dětská hřiště, nebo jiné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381/rozjezdene-travniky-propadle-chodniky-nekteri-ridici-z-ostravyporuby-jezdi-kudyko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2026-05-16T03:46:17+02:00</dcterms:created>
  <dcterms:modified xsi:type="dcterms:W3CDTF">2026-05-16T03:46:17+02:00</dcterms:modified>
</cp:coreProperties>
</file>

<file path=docProps/custom.xml><?xml version="1.0" encoding="utf-8"?>
<Properties xmlns="http://schemas.openxmlformats.org/officeDocument/2006/custom-properties" xmlns:vt="http://schemas.openxmlformats.org/officeDocument/2006/docPropsVTypes"/>
</file>