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10.3.2021,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obce se modernizuje park PZKO</w:t>
      </w:r>
    </w:p>
    <w:p>
      <w:pPr/>
      <w:r>
        <w:rPr/>
        <w:t xml:space="preserve">Park u Domu PZKO se pravidelně stává dějištěm různých stonavských kulturních a společenských akcí. V červenci loňského roku byl z důvodu rekonstrukce zcela uzavřen.  Nastoupila zde těžká technika.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„My jsme měli v šuplíku projekt, protože skutečně ten park si už vyžadoval totální změnu. Jednak jsou tady velké akce kulturní několikrát v roce a jednak žijeme v 21. století. Podařilo se taky díky Moravskoslezskému kraji zajistit finanční prostředky a teď v té době koronaviru, je vhodná doba proto, abychom trochu přidali tam, kde to jde a tady to zrovna jde zainvestovat.“</w:t>
      </w:r>
    </w:p>
    <w:p>
      <w:pPr/>
      <w:r>
        <w:rPr/>
        <w:t xml:space="preserve">Rekonstrukce začala demolicí starých dřevěných stánků a laviček. Poté stavbaři začali s výstavbou dešťové a splaškové kanalizace, přeložen byl vodovodní řád a počátkem října se už pracovalo na betonáži základů nových staveb. </w:t>
      </w:r>
    </w:p>
    <w:p>
      <w:pPr/>
      <w:r>
        <w:rPr>
          <w:b w:val="1"/>
          <w:bCs w:val="1"/>
        </w:rPr>
        <w:t xml:space="preserve">Petr Zahradníček, stavbyvedoucí, Farma Stonava: </w:t>
      </w:r>
      <w:r>
        <w:rPr/>
        <w:t xml:space="preserve">„Teď v tuto chvíli děláme na střešním plášti toho altánu. Stánek máme víceméně vevnitř omítnutý, je tam provedena elektroinstalace, vodoinstalace, čekáme na provedení střešního pláště a budeme obkládat. Finalizuje se výběr nerezového gastro vybavení.“</w:t>
      </w:r>
    </w:p>
    <w:p>
      <w:pPr/>
      <w:r>
        <w:rPr/>
        <w:t xml:space="preserve">Zimní teploty hluboko bod bodem mrazu, které neumožnily venkovní práce, sice způsobily menší skluz, stavbaři ale věří, že vše doženou.</w:t>
      </w:r>
    </w:p>
    <w:p>
      <w:pPr/>
      <w:r>
        <w:rPr>
          <w:b w:val="1"/>
          <w:bCs w:val="1"/>
        </w:rPr>
        <w:t xml:space="preserve">Petr Zahradníček, stavbyvedoucí, Farma Stonava: </w:t>
      </w:r>
      <w:r>
        <w:rPr/>
        <w:t xml:space="preserve">„Máme částečně hotové hlediště. Pod ním bude ještě betonová plocha, které bude sloužit jako jeviště, ale tam už to teplotní klimatické podmínky nedovolily zabetonovat. Teď v tuto chvíli čekáme ještě na pořádné rozmrznutí zeminy, ať se nám to nezvedá a máme to kvalitně provedené.“</w:t>
      </w:r>
    </w:p>
    <w:p>
      <w:pPr/>
      <w:r>
        <w:rPr/>
        <w:t xml:space="preserve">Pokud to epidemiologická situace dovolí, v červnu by se v nově zrekonstruovaném parku mohly už konat tradiční dětské radovánky.</w:t>
      </w:r>
    </w:p>
    <w:p>
      <w:pPr/>
      <w:r>
        <w:rPr>
          <w:b w:val="1"/>
          <w:bCs w:val="1"/>
        </w:rPr>
        <w:t xml:space="preserve">Petr Zahradníček, stavbyvedoucí, Farma Stonava:</w:t>
      </w:r>
      <w:r>
        <w:rPr/>
        <w:t xml:space="preserve"> „Já mám za to, že to je zvládnutelné do toho období dokončit.“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4472/v-centru-obce-se-modernizuje-park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2026-07-22T21:23:08+02:00</dcterms:created>
  <dcterms:modified xsi:type="dcterms:W3CDTF">2026-07-22T21:23:08+02:00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