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Technickým službám Ostravy-Jihu přibývá práce i technika. Mají dvě nová auta</w:t>
      </w:r>
    </w:p>
    <w:p>
      <w:pPr/>
      <w:r>
        <w:rPr/>
        <w:t xml:space="preserve">Technické služby Ostrava-Jih mají od nového roku na starost všechny odpadkové koše v obvodu. Jde o bezmála 600 těchto nádob. Do té doby to byla polovina. Měsíčně tak vyvezou asi 8 tun odpadu. Chyběla ale technika. kterou technickým službám pořídila radnice. </w:t>
      </w:r>
    </w:p>
    <w:p>
      <w:pPr/>
      <w:r>
        <w:rPr>
          <w:b w:val="1"/>
          <w:bCs w:val="1"/>
        </w:rPr>
        <w:t xml:space="preserve">Zdeněk Hübner, místostarosta MOb Ostrava-Jih: </w:t>
      </w:r>
      <w:r>
        <w:rPr/>
        <w:t xml:space="preserve">“Velký nosič kontejnerů jsme pořídili zejména proto, abychom ušetřili čas a zjednodušili logistiku při likvidaci biomasy,"</w:t>
      </w:r>
    </w:p>
    <w:p>
      <w:pPr/>
      <w:r>
        <w:rPr/>
        <w:t xml:space="preserve">Nosič kontejnerů chce radnice do budoucna doplnit o vysokozdvižnou plošinu, </w:t>
      </w:r>
    </w:p>
    <w:p>
      <w:pPr/>
      <w:r>
        <w:rPr>
          <w:b w:val="1"/>
          <w:bCs w:val="1"/>
        </w:rPr>
        <w:t xml:space="preserve">Zdeněk Hübner, místostarosta MOb Ostrava-Jih:</w:t>
      </w:r>
      <w:r>
        <w:rPr/>
        <w:t xml:space="preserve"> “Díky této plošině budeme moci dělat rizikové kácení a ořezy stromů a případně ošetřovat naše bytové a nebytové domy ve větších výškách.”</w:t>
      </w:r>
    </w:p>
    <w:p>
      <w:pPr/>
      <w:r>
        <w:rPr/>
        <w:t xml:space="preserve">Dalším novým autem je takzvaná košovka na svoz odpadkových košů.  </w:t>
      </w:r>
    </w:p>
    <w:p>
      <w:pPr/>
      <w:r>
        <w:rPr>
          <w:b w:val="1"/>
          <w:bCs w:val="1"/>
        </w:rPr>
        <w:t xml:space="preserve">Jan Štecher, jednatel, SDO Technika: </w:t>
      </w:r>
      <w:r>
        <w:rPr/>
        <w:t xml:space="preserve">“Je to japonský podvozek a v podstatě česká nástavba. Velkou výhodou je, že ty nástavby se vyrábí v ČR.”</w:t>
      </w:r>
    </w:p>
    <w:p>
      <w:pPr/>
      <w:r>
        <w:rPr/>
        <w:t xml:space="preserve">Výhodou nové košovky je hydraulický lis, díky kterému se zvyšuje objem až na dvojnásobek.</w:t>
      </w:r>
    </w:p>
    <w:p>
      <w:pPr/>
      <w:r>
        <w:rPr>
          <w:b w:val="1"/>
          <w:bCs w:val="1"/>
        </w:rPr>
        <w:t xml:space="preserve">Jan Štecher, jednatel, SDO Technika: “</w:t>
      </w:r>
      <w:r>
        <w:rPr/>
        <w:t xml:space="preserve">Jezdí to až 100 km/h. Výhoda je, že to auto je hodně obratné. To auto se otočí v podstatě na velice malém poloměru.”</w:t>
      </w:r>
    </w:p>
    <w:p>
      <w:pPr/>
      <w:r>
        <w:rPr/>
        <w:t xml:space="preserve">Takže je vhodné právě pro jízdy v parcích a na sídlištích, kde je odpadkových košů nejvíce.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682/technickym-sluzbam-ostravyjihu-pribyva-prace-i-technika-maji-dve-nov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2026-05-05T12:44:10+02:00</dcterms:created>
  <dcterms:modified xsi:type="dcterms:W3CDTF">2026-05-05T12:44:10+02:00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