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mateřské školy udržují kontakt s dětmi. S distanční výukou nemají problém</w:t>
      </w:r>
    </w:p>
    <w:p>
      <w:pPr/>
      <w:r>
        <w:rPr/>
        <w:t xml:space="preserve">Ani školky neztratily kontakt s dětmi. Například Mateřská škola exilu má kromě běžných i pět speciálních tříd pro děti s postižením. Se dvěma z nich se dennodenně setkává online. </w:t>
      </w:r>
    </w:p>
    <w:p>
      <w:pPr/>
      <w:r>
        <w:rPr>
          <w:b w:val="1"/>
          <w:bCs w:val="1"/>
        </w:rPr>
        <w:t xml:space="preserve">Dana Schönová,</w:t>
      </w:r>
      <w:r>
        <w:rPr>
          <w:b w:val="1"/>
          <w:bCs w:val="1"/>
        </w:rPr>
        <w:t xml:space="preserve">ředitelka, MŠ Čs. exilu: </w:t>
      </w:r>
      <w:r>
        <w:rPr/>
        <w:t xml:space="preserve">“Sejdou se a 20 minut společně tráví takovým třídním rituálem. Zazpívají si, ukáží si, s čím si doma hrají, předvedou domácí zvířátko, pozdraví kamarády. Tady právě kolegyně připravují pro ty ostatní děti pomůcky, které si rodiče zapůjčují domů. Protože máme hodně dětí s autismem, tak vlastně tady vidíte krabice na strukturované učení, které jsou naplněny pomůckami.”</w:t>
      </w:r>
    </w:p>
    <w:p>
      <w:pPr/>
      <w:r>
        <w:rPr/>
        <w:t xml:space="preserve">Ty jsou dětem ušité přímo na míru. Takže jsou v nich jak složitější, tak jednodušší úkoly. Krabic má školka dostatek i proto, že si je sama navrhla a nechává si  je i vyrábět. Rodičům nejen zapůjčuje, ale  i prodává. </w:t>
      </w:r>
    </w:p>
    <w:p>
      <w:pPr/>
      <w:r>
        <w:rPr>
          <w:b w:val="1"/>
          <w:bCs w:val="1"/>
        </w:rPr>
        <w:t xml:space="preserve">Věra Snížková, </w:t>
      </w:r>
      <w:r>
        <w:rPr>
          <w:b w:val="1"/>
          <w:bCs w:val="1"/>
        </w:rPr>
        <w:t xml:space="preserve">pedagožka, zástupkyně ředitelky, MŠ Čs. exilu</w:t>
      </w:r>
      <w:r>
        <w:rPr>
          <w:b w:val="1"/>
          <w:bCs w:val="1"/>
        </w:rPr>
        <w:t xml:space="preserve">: </w:t>
      </w:r>
      <w:r>
        <w:rPr/>
        <w:t xml:space="preserve">“Takže opravdu každé dítě dostane úkolů podle jeho schopností, možností a také podle toho, jak ten rodič může. Nechceme samozřejmě rodiče zatěžovat, aby prostě to bylo opravdu vyvážené a aby ty úkoly, které dáváme, dělaly pro radost. Nedělaly je proto, že musí.”</w:t>
      </w:r>
    </w:p>
    <w:p>
      <w:pPr/>
      <w:r>
        <w:rPr/>
        <w:t xml:space="preserve">Pro děti z běžných tříd má školka na každý týden připraveny pracovní listy, které zveřejňuje na facebooku, případně je posílá rodičům e-mailem. . </w:t>
      </w:r>
    </w:p>
    <w:p>
      <w:pPr/>
      <w:r>
        <w:rPr>
          <w:b w:val="1"/>
          <w:bCs w:val="1"/>
        </w:rPr>
        <w:t xml:space="preserve">Dana Schönová,</w:t>
      </w:r>
      <w:r>
        <w:rPr>
          <w:b w:val="1"/>
          <w:bCs w:val="1"/>
        </w:rPr>
        <w:t xml:space="preserve">ředitelka, MŠ Čs. exilu:</w:t>
      </w:r>
      <w:r>
        <w:rPr/>
        <w:t xml:space="preserve"> “Zároveň tam dětem zveřejňujeme videozáznamy z činností, které ve školce prováděly. Takže zveřejňujeme tam písně, pohybové hry, dramatizace pohádek tak, aby děti s rodinou si  dělali takové drobné radosti.”</w:t>
      </w:r>
    </w:p>
    <w:p>
      <w:pPr/>
      <w:r>
        <w:rPr/>
        <w:t xml:space="preserve">V mateřské škole funguje i školské poradenské pracoviště, které zajišťuje individuální logopedickou péči a ve většině případů pracuje s dětmi online. </w:t>
      </w:r>
    </w:p>
    <w:p>
      <w:pPr/>
      <w:r>
        <w:rPr>
          <w:b w:val="1"/>
          <w:bCs w:val="1"/>
        </w:rPr>
        <w:t xml:space="preserve">Dana Schönová,</w:t>
      </w:r>
      <w:r>
        <w:rPr>
          <w:b w:val="1"/>
          <w:bCs w:val="1"/>
        </w:rPr>
        <w:t xml:space="preserve">ředitelka, MŠ Čs. exilu:</w:t>
      </w:r>
      <w:r>
        <w:rPr/>
        <w:t xml:space="preserve"> “Pokud rodiče nemají možnost onlinu, tak zveme děti na individuální setkávání. Půjčování pomůcek je samozřejmostí.”</w:t>
      </w:r>
    </w:p>
    <w:p>
      <w:pPr/>
      <w:r>
        <w:rPr/>
        <w:t xml:space="preserve">Nejen MŠ exilu, ale mnohá místa po celém Česku si v pátek 2. dubna připomenou Světový den porozumění autismu. A to tím, že se zapojí do celosvětové kampaně Light it up blue“, česky „Rozsviťme se modře“. V podvečer tohoto dne se v oknech rozsvěcují modrá světla nebo se účastníci kampaně např. oblékají do modrého oblečení. Modrá je totiž barvou komunikace a sebevyjádření, tedy oblastí, ve kterých mají lidé s autismem největší potíže.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825/porubske-materske-skoly-udrzuji-kontakt-s-detmi-s-distancni-vyukou-nemaji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2026-05-13T23:56:58+02:00</dcterms:created>
  <dcterms:modified xsi:type="dcterms:W3CDTF">2026-05-13T23:56:58+02:00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