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pokračuje, skončily hrubé bourací práce</w:t>
      </w:r>
    </w:p>
    <w:p>
      <w:pPr/>
      <w:r>
        <w:rPr/>
        <w:t xml:space="preserve">Původní podoba budovy krytého bazénu v Karviné-Hranicích je nenávratně pryč, dělníci právě dokončují poslední hrubé bourací práce.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“Informace z kontrolních dnů, na kterých  jsem také přítomen, je taková, že do konce týdne skončí ta hrubá bourací práce. Stavba pokračuje podle plánu a jsme i termínově na tom dobře."</w:t>
      </w:r>
    </w:p>
    <w:p>
      <w:pPr/>
      <w:r>
        <w:rPr/>
        <w:t xml:space="preserve">Hrubé bourací práce končí demontáží střešní konstrukce.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"Střešní konstrukce se musela kompletně celá zdemontovat, odizolovat. Byla tam vzduchotechnika, rozebrat všechny technologické věci a teď zůstává ta nejhorší věc, ta nejtěžší, ty příhradové vazníky, které se musí jeřábem podržet, chlapi z plošin to musí odpálit postupně na všech místech a pomaličku to nadzvednout a sundat dolů."</w:t>
      </w:r>
    </w:p>
    <w:p>
      <w:pPr/>
      <w:r>
        <w:rPr/>
        <w:t xml:space="preserve">Tato část prací je velmi náročná. Při sundávání vazníku se nesmí narušit sloupy, které zde zůstanou, budou se sanovat. Na ně pak přijde nová ocelová konstrukce z nové střechy. Současně také začalo pilotové založení rekreačního bazénu.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"Je to speciální založení, kde se vrtá do osmi metrů hloubky. Vyvrtá se ten vývrtek, vloží se tam armovací koš, následně se to zabetonuje a potom se na tom bude zakládat základová deska. Je to klasické založení, ale složité kvůli geologickým podmínkám. Největší hloubka je tady 9 metrů, někde je i 8,6 metrů, ale největší piloty jsou devítistovkové a 6 metrů hluboké. Každá ta pilota je jinak hluboká a jiný průměr má. Tam, kde je větší zatížení, tam je pilota větší a silnější, laicky řečeno."</w:t>
      </w:r>
    </w:p>
    <w:p>
      <w:pPr/>
      <w:r>
        <w:rPr/>
        <w:t xml:space="preserve">Celkem se bude vrtat 54 pilot, pak se začne provádět výstavba monolitických konstrukcí. Pilotáž na přístavbě welnesu je hotová, je to zaarmované a začne se betonovat základová deska. Kus práce se udělalo prozatím i uvnitř bazénu. V jednom objektu je provedena spodní kanalizace, mohlo se začít zdít. Zdí se příčky v prvním podzemním podlaží.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20/modernizace-kryteho-bazenu-pokracuje-skoncily-hrube-boura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2026-07-21T05:03:08+02:00</dcterms:created>
  <dcterms:modified xsi:type="dcterms:W3CDTF">2026-07-21T05:03:08+02:00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