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18.4.2021,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dostali šanci v projektu Zelené stěny</w:t>
      </w:r>
    </w:p>
    <w:p>
      <w:pPr/>
      <w:r>
        <w:rPr>
          <w:b w:val="1"/>
          <w:bCs w:val="1"/>
        </w:rPr>
        <w:t xml:space="preserve">Zuzana Palová, ředitelka Centra pro podporu podnikání a zaměstnanosti:</w:t>
      </w:r>
      <w:r>
        <w:rPr/>
        <w:t xml:space="preserve"> "Když za mnou tito mladí lidé přišli, že chtějí udělat zelené stěny pro neziskové organizace, tak se mi to velmi líbilo a pomohli jsme jim ten projekt podat do Evropského sboru solidarity, který byl schválen a oni získali finanční prostředky, aby mohli pro čtyři neziskové organizace vyrobit tyto i jiné zelené stěny, které zpříjemní jejich prostředí.”</w:t>
      </w:r>
    </w:p>
    <w:p>
      <w:pPr/>
      <w:r>
        <w:rPr/>
        <w:t xml:space="preserve">První zelenou stěnu získala humanitární organizace ADRA.</w:t>
      </w:r>
    </w:p>
    <w:p>
      <w:pPr/>
      <w:r>
        <w:rPr>
          <w:b w:val="1"/>
          <w:bCs w:val="1"/>
        </w:rPr>
        <w:t xml:space="preserve">Marcela Holková, vedoucí charitativních obchodů:</w:t>
      </w:r>
      <w:r>
        <w:rPr/>
        <w:t xml:space="preserve"> “Jsme rádi, že jsme dostali takový krásný dárek, protože Šumbarský obchod dostal nové výlohy a tam se to úplně nabízelo, abychom tento dárek dali do jedné výlohy."</w:t>
      </w:r>
    </w:p>
    <w:p>
      <w:pPr/>
      <w:r>
        <w:rPr/>
        <w:t xml:space="preserve">Autorka ráda pracuje s přírodními materiály a věří, že prostředí ve kterém pracujeme má na člověka velký vliv.</w:t>
      </w:r>
    </w:p>
    <w:p>
      <w:pPr/>
      <w:r>
        <w:rPr>
          <w:b w:val="1"/>
          <w:bCs w:val="1"/>
        </w:rPr>
        <w:t xml:space="preserve">Olga Martyna Michalska, autorka: </w:t>
      </w:r>
      <w:r>
        <w:rPr/>
        <w:t xml:space="preserve">"Představuji si svět, kde je hodně zeleně, ve kterém by lidé žili více v harmonii a díky tomu budou i lépe zvládat svou práci.”.</w:t>
      </w:r>
    </w:p>
    <w:p>
      <w:pPr/>
      <w:r>
        <w:rPr/>
        <w:t xml:space="preserve">Evropský sbor solidarity je určen pro mladé lidi od 18 do třiceti let. Zkusit štěstí se svým projektem může každý.</w:t>
      </w:r>
    </w:p>
    <w:p>
      <w:pPr/>
      <w:r>
        <w:rPr>
          <w:b w:val="1"/>
          <w:bCs w:val="1"/>
        </w:rPr>
        <w:t xml:space="preserve">Petr Kantor, místopředseda Správní rady Asociace středoškolských klubů ČR:</w:t>
      </w:r>
      <w:r>
        <w:rPr/>
        <w:t xml:space="preserve"> "Podobně kdokoliv z Havířova či jiného města může přijít, setkat se se mnou, zkonzultovat ten nápad a pokud má přesah, to znamená pomoc pro místní komunitu, tak má možnost získat finance až na jeden rok na zajištění všeho, co je potřebné s tím daným projektem."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057/mladi-lide-dostali-sanci-v-projektu-zelene-st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2026-07-21T04:57:34+02:00</dcterms:created>
  <dcterms:modified xsi:type="dcterms:W3CDTF">2026-07-21T04:57:34+02:00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